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2461" w:rsidRPr="00684A25" w:rsidRDefault="00422461" w:rsidP="00422461">
      <w:pPr>
        <w:pStyle w:val="Header"/>
        <w:rPr>
          <w:sz w:val="24"/>
          <w:szCs w:val="24"/>
        </w:rPr>
      </w:pPr>
      <w:bookmarkStart w:id="0" w:name="_Toc527877112"/>
    </w:p>
    <w:p w:rsidR="00422461" w:rsidRPr="00684A25" w:rsidRDefault="00422461" w:rsidP="00422461">
      <w:pPr>
        <w:pStyle w:val="Header"/>
        <w:rPr>
          <w:sz w:val="24"/>
          <w:szCs w:val="24"/>
        </w:rPr>
      </w:pPr>
    </w:p>
    <w:p w:rsidR="00422461" w:rsidRPr="00684A25" w:rsidRDefault="00422461" w:rsidP="00422461">
      <w:pPr>
        <w:pStyle w:val="Header"/>
        <w:rPr>
          <w:sz w:val="24"/>
          <w:szCs w:val="24"/>
        </w:rPr>
      </w:pPr>
      <w:r w:rsidRPr="00684A25">
        <w:rPr>
          <w:sz w:val="24"/>
          <w:szCs w:val="24"/>
        </w:rPr>
        <w:tab/>
      </w:r>
      <w:r w:rsidRPr="00684A25">
        <w:rPr>
          <w:sz w:val="24"/>
          <w:szCs w:val="24"/>
        </w:rPr>
        <w:tab/>
      </w:r>
    </w:p>
    <w:p w:rsidR="00422461" w:rsidRPr="00684A25" w:rsidRDefault="00422461" w:rsidP="00422461">
      <w:pPr>
        <w:pStyle w:val="Header"/>
        <w:rPr>
          <w:sz w:val="24"/>
          <w:szCs w:val="24"/>
        </w:rPr>
      </w:pPr>
    </w:p>
    <w:bookmarkEnd w:id="0"/>
    <w:p w:rsidR="00422461" w:rsidRPr="00130E11" w:rsidRDefault="00422461" w:rsidP="00422461">
      <w:pPr>
        <w:jc w:val="center"/>
        <w:rPr>
          <w:b/>
          <w:szCs w:val="24"/>
        </w:rPr>
      </w:pPr>
      <w:r w:rsidRPr="00130E11">
        <w:rPr>
          <w:b/>
          <w:szCs w:val="24"/>
        </w:rPr>
        <w:t>ABET</w:t>
      </w:r>
    </w:p>
    <w:p w:rsidR="00422461" w:rsidRPr="00130E11" w:rsidRDefault="00422461" w:rsidP="00422461">
      <w:pPr>
        <w:jc w:val="center"/>
        <w:rPr>
          <w:b/>
          <w:szCs w:val="24"/>
        </w:rPr>
      </w:pPr>
      <w:r w:rsidRPr="00130E11">
        <w:rPr>
          <w:b/>
          <w:szCs w:val="24"/>
        </w:rPr>
        <w:t>Preliminary Self-Study Report</w:t>
      </w:r>
    </w:p>
    <w:p w:rsidR="00422461" w:rsidRPr="00130E11" w:rsidRDefault="00422461" w:rsidP="00422461">
      <w:pPr>
        <w:jc w:val="center"/>
        <w:rPr>
          <w:b/>
          <w:szCs w:val="24"/>
        </w:rPr>
      </w:pPr>
      <w:r w:rsidRPr="00130E11">
        <w:rPr>
          <w:b/>
          <w:szCs w:val="24"/>
        </w:rPr>
        <w:t xml:space="preserve">For the </w:t>
      </w:r>
    </w:p>
    <w:p w:rsidR="00422461" w:rsidRPr="00130E11" w:rsidRDefault="00422461" w:rsidP="00AB6295">
      <w:pPr>
        <w:pStyle w:val="sectionhead"/>
        <w:suppressLineNumbers/>
        <w:rPr>
          <w:rFonts w:ascii="Times New Roman" w:hAnsi="Times New Roman"/>
          <w:i/>
          <w:caps/>
          <w:sz w:val="24"/>
          <w:szCs w:val="24"/>
        </w:rPr>
      </w:pPr>
      <w:r w:rsidRPr="00130E11">
        <w:rPr>
          <w:rFonts w:ascii="Times New Roman" w:hAnsi="Times New Roman"/>
          <w:i/>
          <w:caps/>
          <w:sz w:val="24"/>
          <w:szCs w:val="24"/>
        </w:rPr>
        <w:t xml:space="preserve">Bachelor </w:t>
      </w:r>
      <w:r w:rsidR="00AB6295">
        <w:rPr>
          <w:rFonts w:ascii="Times New Roman" w:hAnsi="Times New Roman"/>
          <w:i/>
          <w:caps/>
          <w:sz w:val="24"/>
          <w:szCs w:val="24"/>
        </w:rPr>
        <w:t>Electrical and Electronics Engineering</w:t>
      </w:r>
    </w:p>
    <w:p w:rsidR="00422461" w:rsidRPr="00130E11" w:rsidRDefault="00422461" w:rsidP="00422461">
      <w:pPr>
        <w:pStyle w:val="sectionhead"/>
        <w:suppressLineNumbers/>
        <w:rPr>
          <w:rFonts w:ascii="Times New Roman" w:hAnsi="Times New Roman"/>
          <w:i/>
          <w:sz w:val="24"/>
          <w:szCs w:val="24"/>
        </w:rPr>
      </w:pPr>
      <w:r w:rsidRPr="00130E11">
        <w:rPr>
          <w:rFonts w:ascii="Times New Roman" w:hAnsi="Times New Roman"/>
          <w:i/>
          <w:sz w:val="24"/>
          <w:szCs w:val="24"/>
        </w:rPr>
        <w:t>At</w:t>
      </w:r>
    </w:p>
    <w:p w:rsidR="00422461" w:rsidRPr="00130E11" w:rsidRDefault="00422461" w:rsidP="00422461">
      <w:pPr>
        <w:pStyle w:val="sectionhead"/>
        <w:suppressLineNumbers/>
        <w:rPr>
          <w:rFonts w:ascii="Times New Roman" w:hAnsi="Times New Roman"/>
          <w:i/>
          <w:caps/>
          <w:sz w:val="24"/>
          <w:szCs w:val="24"/>
          <w:lang w:val="ka-GE"/>
        </w:rPr>
      </w:pPr>
    </w:p>
    <w:p w:rsidR="00422461" w:rsidRPr="00130E11" w:rsidRDefault="00422461" w:rsidP="00422461">
      <w:pPr>
        <w:pStyle w:val="sectionhead"/>
        <w:suppressLineNumbers/>
        <w:rPr>
          <w:rFonts w:ascii="Times New Roman" w:hAnsi="Times New Roman"/>
          <w:i/>
          <w:caps/>
          <w:sz w:val="24"/>
          <w:szCs w:val="24"/>
        </w:rPr>
      </w:pPr>
      <w:r w:rsidRPr="00130E11">
        <w:rPr>
          <w:rFonts w:ascii="Times New Roman" w:hAnsi="Times New Roman"/>
          <w:i/>
          <w:caps/>
          <w:sz w:val="24"/>
          <w:szCs w:val="24"/>
        </w:rPr>
        <w:t>Tbilisi State University</w:t>
      </w:r>
    </w:p>
    <w:p w:rsidR="00422461" w:rsidRPr="00130E11" w:rsidRDefault="00422461" w:rsidP="00422461">
      <w:pPr>
        <w:pStyle w:val="sectionhead"/>
        <w:suppressLineNumbers/>
        <w:rPr>
          <w:rFonts w:ascii="Times New Roman" w:hAnsi="Times New Roman"/>
          <w:caps/>
          <w:sz w:val="24"/>
          <w:szCs w:val="24"/>
        </w:rPr>
      </w:pPr>
    </w:p>
    <w:p w:rsidR="00422461" w:rsidRPr="00130E11" w:rsidRDefault="00AB6295" w:rsidP="00422461">
      <w:pPr>
        <w:jc w:val="center"/>
        <w:rPr>
          <w:b/>
          <w:smallCaps/>
          <w:szCs w:val="24"/>
        </w:rPr>
      </w:pPr>
      <w:proofErr w:type="spellStart"/>
      <w:r>
        <w:rPr>
          <w:b/>
          <w:smallCaps/>
          <w:szCs w:val="24"/>
        </w:rPr>
        <w:t>T</w:t>
      </w:r>
      <w:r w:rsidR="00010AF6">
        <w:rPr>
          <w:b/>
          <w:smallCaps/>
          <w:szCs w:val="24"/>
        </w:rPr>
        <w:t>chavchavadze</w:t>
      </w:r>
      <w:proofErr w:type="spellEnd"/>
      <w:r w:rsidR="00010AF6">
        <w:rPr>
          <w:b/>
          <w:smallCaps/>
          <w:szCs w:val="24"/>
        </w:rPr>
        <w:t xml:space="preserve"> </w:t>
      </w:r>
      <w:proofErr w:type="spellStart"/>
      <w:r w:rsidR="00010AF6">
        <w:rPr>
          <w:b/>
          <w:smallCaps/>
          <w:szCs w:val="24"/>
        </w:rPr>
        <w:t>a</w:t>
      </w:r>
      <w:r w:rsidR="00422461" w:rsidRPr="00130E11">
        <w:rPr>
          <w:b/>
          <w:smallCaps/>
          <w:szCs w:val="24"/>
        </w:rPr>
        <w:t>ve.</w:t>
      </w:r>
      <w:proofErr w:type="spellEnd"/>
      <w:r w:rsidR="00422461" w:rsidRPr="00130E11">
        <w:rPr>
          <w:b/>
          <w:smallCaps/>
          <w:szCs w:val="24"/>
        </w:rPr>
        <w:t xml:space="preserve"> 3</w:t>
      </w:r>
    </w:p>
    <w:p w:rsidR="00422461" w:rsidRPr="00130E11" w:rsidRDefault="00422461" w:rsidP="00422461">
      <w:pPr>
        <w:jc w:val="center"/>
        <w:rPr>
          <w:b/>
          <w:smallCaps/>
          <w:szCs w:val="24"/>
        </w:rPr>
      </w:pPr>
      <w:r w:rsidRPr="00130E11">
        <w:rPr>
          <w:b/>
          <w:smallCaps/>
          <w:szCs w:val="24"/>
        </w:rPr>
        <w:t xml:space="preserve">Tbilisi, </w:t>
      </w:r>
      <w:r w:rsidRPr="00130E11">
        <w:rPr>
          <w:b/>
          <w:smallCaps/>
          <w:noProof/>
          <w:szCs w:val="24"/>
        </w:rPr>
        <w:t>georgia</w:t>
      </w:r>
      <w:r w:rsidRPr="00130E11">
        <w:rPr>
          <w:b/>
          <w:smallCaps/>
          <w:szCs w:val="24"/>
        </w:rPr>
        <w:t xml:space="preserve"> </w:t>
      </w:r>
    </w:p>
    <w:p w:rsidR="00422461" w:rsidRPr="00684A25" w:rsidRDefault="00422461" w:rsidP="00422461">
      <w:pPr>
        <w:jc w:val="center"/>
        <w:rPr>
          <w:b/>
          <w:color w:val="000000"/>
          <w:szCs w:val="24"/>
        </w:rPr>
      </w:pPr>
    </w:p>
    <w:p w:rsidR="00422461" w:rsidRPr="00684A25" w:rsidRDefault="00422461" w:rsidP="00422461">
      <w:pPr>
        <w:jc w:val="center"/>
        <w:rPr>
          <w:b/>
          <w:color w:val="000000"/>
          <w:szCs w:val="24"/>
        </w:rPr>
      </w:pPr>
    </w:p>
    <w:p w:rsidR="00422461" w:rsidRPr="00684A25" w:rsidRDefault="00422461" w:rsidP="00422461">
      <w:pPr>
        <w:jc w:val="center"/>
        <w:rPr>
          <w:b/>
          <w:color w:val="000000"/>
          <w:szCs w:val="24"/>
        </w:rPr>
      </w:pPr>
    </w:p>
    <w:p w:rsidR="00422461" w:rsidRPr="00684A25" w:rsidRDefault="0001701D" w:rsidP="00422461">
      <w:pPr>
        <w:jc w:val="center"/>
        <w:rPr>
          <w:b/>
          <w:color w:val="000000"/>
          <w:szCs w:val="24"/>
        </w:rPr>
      </w:pPr>
      <w:r w:rsidRPr="00684A25">
        <w:rPr>
          <w:b/>
          <w:szCs w:val="24"/>
        </w:rPr>
        <w:t>November</w:t>
      </w:r>
      <w:r w:rsidR="00043AD5" w:rsidRPr="00684A25">
        <w:rPr>
          <w:b/>
          <w:szCs w:val="24"/>
        </w:rPr>
        <w:t xml:space="preserve"> 2</w:t>
      </w:r>
      <w:r w:rsidR="00D02846">
        <w:rPr>
          <w:b/>
          <w:szCs w:val="24"/>
          <w:lang w:val="ka-GE"/>
        </w:rPr>
        <w:t>7</w:t>
      </w:r>
      <w:r w:rsidR="00422461" w:rsidRPr="00684A25">
        <w:rPr>
          <w:b/>
          <w:szCs w:val="24"/>
        </w:rPr>
        <w:t xml:space="preserve">, </w:t>
      </w:r>
      <w:r w:rsidR="00422461" w:rsidRPr="00684A25">
        <w:rPr>
          <w:b/>
          <w:color w:val="000000"/>
          <w:szCs w:val="24"/>
        </w:rPr>
        <w:t>2016</w:t>
      </w:r>
    </w:p>
    <w:p w:rsidR="00622894" w:rsidRPr="00684A25" w:rsidRDefault="00622894" w:rsidP="00422461">
      <w:pPr>
        <w:jc w:val="center"/>
        <w:rPr>
          <w:b/>
          <w:color w:val="000000"/>
          <w:szCs w:val="24"/>
        </w:rPr>
      </w:pPr>
    </w:p>
    <w:p w:rsidR="00622894" w:rsidRPr="00684A25" w:rsidRDefault="00622894" w:rsidP="00422461">
      <w:pPr>
        <w:jc w:val="center"/>
        <w:rPr>
          <w:b/>
          <w:color w:val="000000"/>
          <w:szCs w:val="24"/>
        </w:rPr>
      </w:pPr>
    </w:p>
    <w:p w:rsidR="00622894" w:rsidRPr="00684A25" w:rsidRDefault="00622894" w:rsidP="00422461">
      <w:pPr>
        <w:jc w:val="center"/>
        <w:rPr>
          <w:b/>
          <w:color w:val="000000"/>
          <w:szCs w:val="24"/>
        </w:rPr>
      </w:pPr>
    </w:p>
    <w:p w:rsidR="00622894" w:rsidRPr="00684A25" w:rsidRDefault="00622894" w:rsidP="00422461">
      <w:pPr>
        <w:jc w:val="center"/>
        <w:rPr>
          <w:b/>
          <w:color w:val="000000"/>
          <w:szCs w:val="24"/>
        </w:rPr>
      </w:pPr>
    </w:p>
    <w:p w:rsidR="00622894" w:rsidRPr="00684A25" w:rsidRDefault="00622894" w:rsidP="00422461">
      <w:pPr>
        <w:jc w:val="center"/>
        <w:rPr>
          <w:b/>
          <w:color w:val="000000"/>
          <w:szCs w:val="24"/>
        </w:rPr>
      </w:pPr>
    </w:p>
    <w:p w:rsidR="00622894" w:rsidRPr="00684A25" w:rsidRDefault="00622894" w:rsidP="00422461">
      <w:pPr>
        <w:jc w:val="center"/>
        <w:rPr>
          <w:b/>
          <w:color w:val="000000"/>
          <w:szCs w:val="24"/>
        </w:rPr>
      </w:pPr>
    </w:p>
    <w:p w:rsidR="00622894" w:rsidRPr="00684A25" w:rsidRDefault="00622894" w:rsidP="00422461">
      <w:pPr>
        <w:jc w:val="center"/>
        <w:rPr>
          <w:b/>
          <w:color w:val="000000"/>
          <w:szCs w:val="24"/>
        </w:rPr>
      </w:pPr>
    </w:p>
    <w:p w:rsidR="00622894" w:rsidRPr="00684A25" w:rsidRDefault="00622894" w:rsidP="00422461">
      <w:pPr>
        <w:jc w:val="center"/>
        <w:rPr>
          <w:b/>
          <w:color w:val="000000"/>
          <w:szCs w:val="24"/>
        </w:rPr>
      </w:pPr>
    </w:p>
    <w:p w:rsidR="00422461" w:rsidRDefault="00422461" w:rsidP="00422461">
      <w:pPr>
        <w:jc w:val="center"/>
        <w:rPr>
          <w:b/>
          <w:color w:val="000000"/>
          <w:szCs w:val="24"/>
        </w:rPr>
      </w:pPr>
    </w:p>
    <w:p w:rsidR="00130E11" w:rsidRDefault="00130E11" w:rsidP="00422461">
      <w:pPr>
        <w:jc w:val="center"/>
        <w:rPr>
          <w:b/>
          <w:color w:val="000000"/>
          <w:szCs w:val="24"/>
        </w:rPr>
      </w:pPr>
    </w:p>
    <w:p w:rsidR="00130E11" w:rsidRDefault="00130E11" w:rsidP="00422461">
      <w:pPr>
        <w:jc w:val="center"/>
        <w:rPr>
          <w:b/>
          <w:color w:val="000000"/>
          <w:szCs w:val="24"/>
        </w:rPr>
      </w:pPr>
    </w:p>
    <w:p w:rsidR="00130E11" w:rsidRDefault="00130E11" w:rsidP="00422461">
      <w:pPr>
        <w:jc w:val="center"/>
        <w:rPr>
          <w:b/>
          <w:color w:val="000000"/>
          <w:szCs w:val="24"/>
        </w:rPr>
      </w:pPr>
    </w:p>
    <w:p w:rsidR="00130E11" w:rsidRDefault="00130E11" w:rsidP="00422461">
      <w:pPr>
        <w:jc w:val="center"/>
        <w:rPr>
          <w:b/>
          <w:color w:val="000000"/>
          <w:szCs w:val="24"/>
        </w:rPr>
      </w:pPr>
    </w:p>
    <w:p w:rsidR="00130E11" w:rsidRDefault="00130E11" w:rsidP="00422461">
      <w:pPr>
        <w:jc w:val="center"/>
        <w:rPr>
          <w:b/>
          <w:color w:val="000000"/>
          <w:szCs w:val="24"/>
        </w:rPr>
      </w:pPr>
    </w:p>
    <w:p w:rsidR="00514F44" w:rsidRPr="00684A25" w:rsidRDefault="00514F44" w:rsidP="00422461">
      <w:pPr>
        <w:jc w:val="center"/>
        <w:rPr>
          <w:b/>
          <w:color w:val="000000"/>
          <w:szCs w:val="24"/>
        </w:rPr>
      </w:pPr>
    </w:p>
    <w:sdt>
      <w:sdtPr>
        <w:rPr>
          <w:rFonts w:ascii="Times New Roman" w:hAnsi="Times New Roman"/>
          <w:b w:val="0"/>
          <w:bCs w:val="0"/>
          <w:color w:val="auto"/>
          <w:sz w:val="24"/>
          <w:szCs w:val="24"/>
          <w:lang w:val="ru-RU"/>
        </w:rPr>
        <w:id w:val="1047952561"/>
        <w:docPartObj>
          <w:docPartGallery w:val="Table of Contents"/>
          <w:docPartUnique/>
        </w:docPartObj>
      </w:sdtPr>
      <w:sdtContent>
        <w:p w:rsidR="00CC59C7" w:rsidRPr="00684A25" w:rsidRDefault="00CC59C7">
          <w:pPr>
            <w:pStyle w:val="TOCHeading"/>
            <w:rPr>
              <w:rFonts w:ascii="Times New Roman" w:hAnsi="Times New Roman"/>
              <w:color w:val="auto"/>
              <w:sz w:val="24"/>
              <w:szCs w:val="24"/>
            </w:rPr>
          </w:pPr>
          <w:r w:rsidRPr="00684A25">
            <w:rPr>
              <w:rFonts w:ascii="Times New Roman" w:hAnsi="Times New Roman"/>
              <w:color w:val="auto"/>
              <w:sz w:val="24"/>
              <w:szCs w:val="24"/>
            </w:rPr>
            <w:t>Content</w:t>
          </w:r>
        </w:p>
        <w:p w:rsidR="00D02846" w:rsidRDefault="00CC59C7">
          <w:pPr>
            <w:pStyle w:val="TOC1"/>
            <w:tabs>
              <w:tab w:val="right" w:leader="dot" w:pos="8630"/>
            </w:tabs>
            <w:rPr>
              <w:rFonts w:asciiTheme="minorHAnsi" w:eastAsiaTheme="minorEastAsia" w:hAnsiTheme="minorHAnsi" w:cstheme="minorBidi"/>
              <w:b w:val="0"/>
              <w:bCs w:val="0"/>
              <w:caps w:val="0"/>
              <w:noProof/>
              <w:sz w:val="22"/>
              <w:szCs w:val="22"/>
            </w:rPr>
          </w:pPr>
          <w:r w:rsidRPr="00684A25">
            <w:rPr>
              <w:sz w:val="24"/>
              <w:szCs w:val="24"/>
            </w:rPr>
            <w:fldChar w:fldCharType="begin"/>
          </w:r>
          <w:r w:rsidRPr="00684A25">
            <w:rPr>
              <w:sz w:val="24"/>
              <w:szCs w:val="24"/>
            </w:rPr>
            <w:instrText xml:space="preserve"> TOC \o "1-3" \h \z \u </w:instrText>
          </w:r>
          <w:r w:rsidRPr="00684A25">
            <w:rPr>
              <w:sz w:val="24"/>
              <w:szCs w:val="24"/>
            </w:rPr>
            <w:fldChar w:fldCharType="separate"/>
          </w:r>
          <w:hyperlink w:anchor="_Toc468027966" w:history="1">
            <w:r w:rsidR="00D02846" w:rsidRPr="003230F0">
              <w:rPr>
                <w:rStyle w:val="Hyperlink"/>
                <w:noProof/>
              </w:rPr>
              <w:t>BACKGROUND INFORMATION</w:t>
            </w:r>
            <w:r w:rsidR="00D02846">
              <w:rPr>
                <w:noProof/>
                <w:webHidden/>
              </w:rPr>
              <w:tab/>
            </w:r>
            <w:r w:rsidR="00D02846">
              <w:rPr>
                <w:noProof/>
                <w:webHidden/>
              </w:rPr>
              <w:fldChar w:fldCharType="begin"/>
            </w:r>
            <w:r w:rsidR="00D02846">
              <w:rPr>
                <w:noProof/>
                <w:webHidden/>
              </w:rPr>
              <w:instrText xml:space="preserve"> PAGEREF _Toc468027966 \h </w:instrText>
            </w:r>
            <w:r w:rsidR="00D02846">
              <w:rPr>
                <w:noProof/>
                <w:webHidden/>
              </w:rPr>
            </w:r>
            <w:r w:rsidR="00D02846">
              <w:rPr>
                <w:noProof/>
                <w:webHidden/>
              </w:rPr>
              <w:fldChar w:fldCharType="separate"/>
            </w:r>
            <w:r w:rsidR="00D02846">
              <w:rPr>
                <w:noProof/>
                <w:webHidden/>
              </w:rPr>
              <w:t>4</w:t>
            </w:r>
            <w:r w:rsidR="00D02846">
              <w:rPr>
                <w:noProof/>
                <w:webHidden/>
              </w:rPr>
              <w:fldChar w:fldCharType="end"/>
            </w:r>
          </w:hyperlink>
        </w:p>
        <w:p w:rsidR="00D02846" w:rsidRDefault="005156E1">
          <w:pPr>
            <w:pStyle w:val="TOC2"/>
            <w:rPr>
              <w:rFonts w:asciiTheme="minorHAnsi" w:eastAsiaTheme="minorEastAsia" w:hAnsiTheme="minorHAnsi" w:cstheme="minorBidi"/>
              <w:smallCaps w:val="0"/>
              <w:noProof/>
              <w:sz w:val="22"/>
              <w:szCs w:val="22"/>
            </w:rPr>
          </w:pPr>
          <w:hyperlink w:anchor="_Toc468027967" w:history="1">
            <w:r w:rsidR="00D02846" w:rsidRPr="003230F0">
              <w:rPr>
                <w:rStyle w:val="Hyperlink"/>
                <w:noProof/>
              </w:rPr>
              <w:t>A.  Contact Information</w:t>
            </w:r>
            <w:r w:rsidR="00D02846">
              <w:rPr>
                <w:noProof/>
                <w:webHidden/>
              </w:rPr>
              <w:tab/>
            </w:r>
            <w:r w:rsidR="00D02846">
              <w:rPr>
                <w:noProof/>
                <w:webHidden/>
              </w:rPr>
              <w:fldChar w:fldCharType="begin"/>
            </w:r>
            <w:r w:rsidR="00D02846">
              <w:rPr>
                <w:noProof/>
                <w:webHidden/>
              </w:rPr>
              <w:instrText xml:space="preserve"> PAGEREF _Toc468027967 \h </w:instrText>
            </w:r>
            <w:r w:rsidR="00D02846">
              <w:rPr>
                <w:noProof/>
                <w:webHidden/>
              </w:rPr>
            </w:r>
            <w:r w:rsidR="00D02846">
              <w:rPr>
                <w:noProof/>
                <w:webHidden/>
              </w:rPr>
              <w:fldChar w:fldCharType="separate"/>
            </w:r>
            <w:r w:rsidR="00D02846">
              <w:rPr>
                <w:noProof/>
                <w:webHidden/>
              </w:rPr>
              <w:t>4</w:t>
            </w:r>
            <w:r w:rsidR="00D02846">
              <w:rPr>
                <w:noProof/>
                <w:webHidden/>
              </w:rPr>
              <w:fldChar w:fldCharType="end"/>
            </w:r>
          </w:hyperlink>
        </w:p>
        <w:p w:rsidR="00D02846" w:rsidRDefault="005156E1">
          <w:pPr>
            <w:pStyle w:val="TOC2"/>
            <w:rPr>
              <w:rFonts w:asciiTheme="minorHAnsi" w:eastAsiaTheme="minorEastAsia" w:hAnsiTheme="minorHAnsi" w:cstheme="minorBidi"/>
              <w:smallCaps w:val="0"/>
              <w:noProof/>
              <w:sz w:val="22"/>
              <w:szCs w:val="22"/>
            </w:rPr>
          </w:pPr>
          <w:hyperlink w:anchor="_Toc468027968" w:history="1">
            <w:r w:rsidR="00D02846" w:rsidRPr="003230F0">
              <w:rPr>
                <w:rStyle w:val="Hyperlink"/>
                <w:noProof/>
              </w:rPr>
              <w:t>B. Faculty History</w:t>
            </w:r>
            <w:r w:rsidR="00D02846">
              <w:rPr>
                <w:noProof/>
                <w:webHidden/>
              </w:rPr>
              <w:tab/>
            </w:r>
            <w:r w:rsidR="00D02846">
              <w:rPr>
                <w:noProof/>
                <w:webHidden/>
              </w:rPr>
              <w:fldChar w:fldCharType="begin"/>
            </w:r>
            <w:r w:rsidR="00D02846">
              <w:rPr>
                <w:noProof/>
                <w:webHidden/>
              </w:rPr>
              <w:instrText xml:space="preserve"> PAGEREF _Toc468027968 \h </w:instrText>
            </w:r>
            <w:r w:rsidR="00D02846">
              <w:rPr>
                <w:noProof/>
                <w:webHidden/>
              </w:rPr>
            </w:r>
            <w:r w:rsidR="00D02846">
              <w:rPr>
                <w:noProof/>
                <w:webHidden/>
              </w:rPr>
              <w:fldChar w:fldCharType="separate"/>
            </w:r>
            <w:r w:rsidR="00D02846">
              <w:rPr>
                <w:noProof/>
                <w:webHidden/>
              </w:rPr>
              <w:t>4</w:t>
            </w:r>
            <w:r w:rsidR="00D02846">
              <w:rPr>
                <w:noProof/>
                <w:webHidden/>
              </w:rPr>
              <w:fldChar w:fldCharType="end"/>
            </w:r>
          </w:hyperlink>
        </w:p>
        <w:p w:rsidR="00D02846" w:rsidRDefault="005156E1">
          <w:pPr>
            <w:pStyle w:val="TOC2"/>
            <w:rPr>
              <w:rFonts w:asciiTheme="minorHAnsi" w:eastAsiaTheme="minorEastAsia" w:hAnsiTheme="minorHAnsi" w:cstheme="minorBidi"/>
              <w:smallCaps w:val="0"/>
              <w:noProof/>
              <w:sz w:val="22"/>
              <w:szCs w:val="22"/>
            </w:rPr>
          </w:pPr>
          <w:hyperlink w:anchor="_Toc468027969" w:history="1">
            <w:r w:rsidR="00D02846" w:rsidRPr="003230F0">
              <w:rPr>
                <w:rStyle w:val="Hyperlink"/>
                <w:noProof/>
              </w:rPr>
              <w:t>Organizational Structure of the Department</w:t>
            </w:r>
            <w:r w:rsidR="00D02846">
              <w:rPr>
                <w:noProof/>
                <w:webHidden/>
              </w:rPr>
              <w:tab/>
            </w:r>
            <w:r w:rsidR="00D02846">
              <w:rPr>
                <w:noProof/>
                <w:webHidden/>
              </w:rPr>
              <w:fldChar w:fldCharType="begin"/>
            </w:r>
            <w:r w:rsidR="00D02846">
              <w:rPr>
                <w:noProof/>
                <w:webHidden/>
              </w:rPr>
              <w:instrText xml:space="preserve"> PAGEREF _Toc468027969 \h </w:instrText>
            </w:r>
            <w:r w:rsidR="00D02846">
              <w:rPr>
                <w:noProof/>
                <w:webHidden/>
              </w:rPr>
            </w:r>
            <w:r w:rsidR="00D02846">
              <w:rPr>
                <w:noProof/>
                <w:webHidden/>
              </w:rPr>
              <w:fldChar w:fldCharType="separate"/>
            </w:r>
            <w:r w:rsidR="00D02846">
              <w:rPr>
                <w:noProof/>
                <w:webHidden/>
              </w:rPr>
              <w:t>5</w:t>
            </w:r>
            <w:r w:rsidR="00D02846">
              <w:rPr>
                <w:noProof/>
                <w:webHidden/>
              </w:rPr>
              <w:fldChar w:fldCharType="end"/>
            </w:r>
          </w:hyperlink>
        </w:p>
        <w:p w:rsidR="00D02846" w:rsidRDefault="005156E1">
          <w:pPr>
            <w:pStyle w:val="TOC2"/>
            <w:rPr>
              <w:rFonts w:asciiTheme="minorHAnsi" w:eastAsiaTheme="minorEastAsia" w:hAnsiTheme="minorHAnsi" w:cstheme="minorBidi"/>
              <w:smallCaps w:val="0"/>
              <w:noProof/>
              <w:sz w:val="22"/>
              <w:szCs w:val="22"/>
            </w:rPr>
          </w:pPr>
          <w:hyperlink w:anchor="_Toc468027970" w:history="1">
            <w:r w:rsidR="00D02846" w:rsidRPr="003230F0">
              <w:rPr>
                <w:rStyle w:val="Hyperlink"/>
                <w:bCs/>
                <w:noProof/>
              </w:rPr>
              <w:t>DEPARTMENT OF COMPUTER SCIENSE</w:t>
            </w:r>
            <w:r w:rsidR="00D02846">
              <w:rPr>
                <w:noProof/>
                <w:webHidden/>
              </w:rPr>
              <w:tab/>
            </w:r>
            <w:r w:rsidR="00D02846">
              <w:rPr>
                <w:noProof/>
                <w:webHidden/>
              </w:rPr>
              <w:fldChar w:fldCharType="begin"/>
            </w:r>
            <w:r w:rsidR="00D02846">
              <w:rPr>
                <w:noProof/>
                <w:webHidden/>
              </w:rPr>
              <w:instrText xml:space="preserve"> PAGEREF _Toc468027970 \h </w:instrText>
            </w:r>
            <w:r w:rsidR="00D02846">
              <w:rPr>
                <w:noProof/>
                <w:webHidden/>
              </w:rPr>
            </w:r>
            <w:r w:rsidR="00D02846">
              <w:rPr>
                <w:noProof/>
                <w:webHidden/>
              </w:rPr>
              <w:fldChar w:fldCharType="separate"/>
            </w:r>
            <w:r w:rsidR="00D02846">
              <w:rPr>
                <w:noProof/>
                <w:webHidden/>
              </w:rPr>
              <w:t>5</w:t>
            </w:r>
            <w:r w:rsidR="00D02846">
              <w:rPr>
                <w:noProof/>
                <w:webHidden/>
              </w:rPr>
              <w:fldChar w:fldCharType="end"/>
            </w:r>
          </w:hyperlink>
        </w:p>
        <w:p w:rsidR="00D02846" w:rsidRDefault="005156E1">
          <w:pPr>
            <w:pStyle w:val="TOC1"/>
            <w:tabs>
              <w:tab w:val="right" w:leader="dot" w:pos="8630"/>
            </w:tabs>
            <w:rPr>
              <w:rFonts w:asciiTheme="minorHAnsi" w:eastAsiaTheme="minorEastAsia" w:hAnsiTheme="minorHAnsi" w:cstheme="minorBidi"/>
              <w:b w:val="0"/>
              <w:bCs w:val="0"/>
              <w:caps w:val="0"/>
              <w:noProof/>
              <w:sz w:val="22"/>
              <w:szCs w:val="22"/>
            </w:rPr>
          </w:pPr>
          <w:hyperlink r:id="rId8" w:anchor="_Toc468027971" w:history="1">
            <w:r w:rsidR="00D02846" w:rsidRPr="003230F0">
              <w:rPr>
                <w:rStyle w:val="Hyperlink"/>
                <w:noProof/>
              </w:rPr>
              <w:t>ummaa</w:t>
            </w:r>
            <w:r w:rsidR="00D02846">
              <w:rPr>
                <w:noProof/>
                <w:webHidden/>
              </w:rPr>
              <w:tab/>
            </w:r>
            <w:r w:rsidR="00D02846">
              <w:rPr>
                <w:noProof/>
                <w:webHidden/>
              </w:rPr>
              <w:fldChar w:fldCharType="begin"/>
            </w:r>
            <w:r w:rsidR="00D02846">
              <w:rPr>
                <w:noProof/>
                <w:webHidden/>
              </w:rPr>
              <w:instrText xml:space="preserve"> PAGEREF _Toc468027971 \h </w:instrText>
            </w:r>
            <w:r w:rsidR="00D02846">
              <w:rPr>
                <w:noProof/>
                <w:webHidden/>
              </w:rPr>
            </w:r>
            <w:r w:rsidR="00D02846">
              <w:rPr>
                <w:noProof/>
                <w:webHidden/>
              </w:rPr>
              <w:fldChar w:fldCharType="separate"/>
            </w:r>
            <w:r w:rsidR="00D02846">
              <w:rPr>
                <w:noProof/>
                <w:webHidden/>
              </w:rPr>
              <w:t>5</w:t>
            </w:r>
            <w:r w:rsidR="00D02846">
              <w:rPr>
                <w:noProof/>
                <w:webHidden/>
              </w:rPr>
              <w:fldChar w:fldCharType="end"/>
            </w:r>
          </w:hyperlink>
        </w:p>
        <w:p w:rsidR="00D02846" w:rsidRDefault="005156E1">
          <w:pPr>
            <w:pStyle w:val="TOC2"/>
            <w:rPr>
              <w:rFonts w:asciiTheme="minorHAnsi" w:eastAsiaTheme="minorEastAsia" w:hAnsiTheme="minorHAnsi" w:cstheme="minorBidi"/>
              <w:smallCaps w:val="0"/>
              <w:noProof/>
              <w:sz w:val="22"/>
              <w:szCs w:val="22"/>
            </w:rPr>
          </w:pPr>
          <w:hyperlink w:anchor="_Toc468027972" w:history="1">
            <w:r w:rsidR="00D02846" w:rsidRPr="003230F0">
              <w:rPr>
                <w:rStyle w:val="Hyperlink"/>
                <w:noProof/>
              </w:rPr>
              <w:t>D. Program Delivery Modes</w:t>
            </w:r>
            <w:r w:rsidR="00D02846">
              <w:rPr>
                <w:noProof/>
                <w:webHidden/>
              </w:rPr>
              <w:tab/>
            </w:r>
            <w:r w:rsidR="00D02846">
              <w:rPr>
                <w:noProof/>
                <w:webHidden/>
              </w:rPr>
              <w:fldChar w:fldCharType="begin"/>
            </w:r>
            <w:r w:rsidR="00D02846">
              <w:rPr>
                <w:noProof/>
                <w:webHidden/>
              </w:rPr>
              <w:instrText xml:space="preserve"> PAGEREF _Toc468027972 \h </w:instrText>
            </w:r>
            <w:r w:rsidR="00D02846">
              <w:rPr>
                <w:noProof/>
                <w:webHidden/>
              </w:rPr>
            </w:r>
            <w:r w:rsidR="00D02846">
              <w:rPr>
                <w:noProof/>
                <w:webHidden/>
              </w:rPr>
              <w:fldChar w:fldCharType="separate"/>
            </w:r>
            <w:r w:rsidR="00D02846">
              <w:rPr>
                <w:noProof/>
                <w:webHidden/>
              </w:rPr>
              <w:t>6</w:t>
            </w:r>
            <w:r w:rsidR="00D02846">
              <w:rPr>
                <w:noProof/>
                <w:webHidden/>
              </w:rPr>
              <w:fldChar w:fldCharType="end"/>
            </w:r>
          </w:hyperlink>
        </w:p>
        <w:p w:rsidR="00D02846" w:rsidRDefault="005156E1">
          <w:pPr>
            <w:pStyle w:val="TOC2"/>
            <w:rPr>
              <w:rFonts w:asciiTheme="minorHAnsi" w:eastAsiaTheme="minorEastAsia" w:hAnsiTheme="minorHAnsi" w:cstheme="minorBidi"/>
              <w:smallCaps w:val="0"/>
              <w:noProof/>
              <w:sz w:val="22"/>
              <w:szCs w:val="22"/>
            </w:rPr>
          </w:pPr>
          <w:hyperlink w:anchor="_Toc468027973" w:history="1">
            <w:r w:rsidR="00D02846" w:rsidRPr="003230F0">
              <w:rPr>
                <w:rStyle w:val="Hyperlink"/>
                <w:noProof/>
              </w:rPr>
              <w:t>E.  Program Locations</w:t>
            </w:r>
            <w:r w:rsidR="00D02846">
              <w:rPr>
                <w:noProof/>
                <w:webHidden/>
              </w:rPr>
              <w:tab/>
            </w:r>
            <w:r w:rsidR="00D02846">
              <w:rPr>
                <w:noProof/>
                <w:webHidden/>
              </w:rPr>
              <w:fldChar w:fldCharType="begin"/>
            </w:r>
            <w:r w:rsidR="00D02846">
              <w:rPr>
                <w:noProof/>
                <w:webHidden/>
              </w:rPr>
              <w:instrText xml:space="preserve"> PAGEREF _Toc468027973 \h </w:instrText>
            </w:r>
            <w:r w:rsidR="00D02846">
              <w:rPr>
                <w:noProof/>
                <w:webHidden/>
              </w:rPr>
            </w:r>
            <w:r w:rsidR="00D02846">
              <w:rPr>
                <w:noProof/>
                <w:webHidden/>
              </w:rPr>
              <w:fldChar w:fldCharType="separate"/>
            </w:r>
            <w:r w:rsidR="00D02846">
              <w:rPr>
                <w:noProof/>
                <w:webHidden/>
              </w:rPr>
              <w:t>6</w:t>
            </w:r>
            <w:r w:rsidR="00D02846">
              <w:rPr>
                <w:noProof/>
                <w:webHidden/>
              </w:rPr>
              <w:fldChar w:fldCharType="end"/>
            </w:r>
          </w:hyperlink>
        </w:p>
        <w:p w:rsidR="00D02846" w:rsidRDefault="005156E1">
          <w:pPr>
            <w:pStyle w:val="TOC2"/>
            <w:rPr>
              <w:rFonts w:asciiTheme="minorHAnsi" w:eastAsiaTheme="minorEastAsia" w:hAnsiTheme="minorHAnsi" w:cstheme="minorBidi"/>
              <w:smallCaps w:val="0"/>
              <w:noProof/>
              <w:sz w:val="22"/>
              <w:szCs w:val="22"/>
            </w:rPr>
          </w:pPr>
          <w:hyperlink w:anchor="_Toc468027974" w:history="1">
            <w:r w:rsidR="00D02846" w:rsidRPr="003230F0">
              <w:rPr>
                <w:rStyle w:val="Hyperlink"/>
                <w:noProof/>
              </w:rPr>
              <w:t>F. Public Disclosure</w:t>
            </w:r>
            <w:r w:rsidR="00D02846">
              <w:rPr>
                <w:noProof/>
                <w:webHidden/>
              </w:rPr>
              <w:tab/>
            </w:r>
            <w:r w:rsidR="00D02846">
              <w:rPr>
                <w:noProof/>
                <w:webHidden/>
              </w:rPr>
              <w:fldChar w:fldCharType="begin"/>
            </w:r>
            <w:r w:rsidR="00D02846">
              <w:rPr>
                <w:noProof/>
                <w:webHidden/>
              </w:rPr>
              <w:instrText xml:space="preserve"> PAGEREF _Toc468027974 \h </w:instrText>
            </w:r>
            <w:r w:rsidR="00D02846">
              <w:rPr>
                <w:noProof/>
                <w:webHidden/>
              </w:rPr>
            </w:r>
            <w:r w:rsidR="00D02846">
              <w:rPr>
                <w:noProof/>
                <w:webHidden/>
              </w:rPr>
              <w:fldChar w:fldCharType="separate"/>
            </w:r>
            <w:r w:rsidR="00D02846">
              <w:rPr>
                <w:noProof/>
                <w:webHidden/>
              </w:rPr>
              <w:t>6</w:t>
            </w:r>
            <w:r w:rsidR="00D02846">
              <w:rPr>
                <w:noProof/>
                <w:webHidden/>
              </w:rPr>
              <w:fldChar w:fldCharType="end"/>
            </w:r>
          </w:hyperlink>
        </w:p>
        <w:p w:rsidR="00D02846" w:rsidRDefault="005156E1">
          <w:pPr>
            <w:pStyle w:val="TOC2"/>
            <w:rPr>
              <w:rFonts w:asciiTheme="minorHAnsi" w:eastAsiaTheme="minorEastAsia" w:hAnsiTheme="minorHAnsi" w:cstheme="minorBidi"/>
              <w:smallCaps w:val="0"/>
              <w:noProof/>
              <w:sz w:val="22"/>
              <w:szCs w:val="22"/>
            </w:rPr>
          </w:pPr>
          <w:hyperlink w:anchor="_Toc468027975" w:history="1">
            <w:r w:rsidR="00D02846" w:rsidRPr="003230F0">
              <w:rPr>
                <w:rStyle w:val="Hyperlink"/>
                <w:noProof/>
              </w:rPr>
              <w:t>G. Deficiencies, weaknesses or concerns from Previous Evaluation(s) and the Actions taken to address them.</w:t>
            </w:r>
            <w:r w:rsidR="00D02846">
              <w:rPr>
                <w:noProof/>
                <w:webHidden/>
              </w:rPr>
              <w:tab/>
            </w:r>
            <w:r w:rsidR="00D02846">
              <w:rPr>
                <w:noProof/>
                <w:webHidden/>
              </w:rPr>
              <w:fldChar w:fldCharType="begin"/>
            </w:r>
            <w:r w:rsidR="00D02846">
              <w:rPr>
                <w:noProof/>
                <w:webHidden/>
              </w:rPr>
              <w:instrText xml:space="preserve"> PAGEREF _Toc468027975 \h </w:instrText>
            </w:r>
            <w:r w:rsidR="00D02846">
              <w:rPr>
                <w:noProof/>
                <w:webHidden/>
              </w:rPr>
            </w:r>
            <w:r w:rsidR="00D02846">
              <w:rPr>
                <w:noProof/>
                <w:webHidden/>
              </w:rPr>
              <w:fldChar w:fldCharType="separate"/>
            </w:r>
            <w:r w:rsidR="00D02846">
              <w:rPr>
                <w:noProof/>
                <w:webHidden/>
              </w:rPr>
              <w:t>6</w:t>
            </w:r>
            <w:r w:rsidR="00D02846">
              <w:rPr>
                <w:noProof/>
                <w:webHidden/>
              </w:rPr>
              <w:fldChar w:fldCharType="end"/>
            </w:r>
          </w:hyperlink>
        </w:p>
        <w:p w:rsidR="00D02846" w:rsidRDefault="005156E1">
          <w:pPr>
            <w:pStyle w:val="TOC1"/>
            <w:tabs>
              <w:tab w:val="right" w:leader="dot" w:pos="8630"/>
            </w:tabs>
            <w:rPr>
              <w:rFonts w:asciiTheme="minorHAnsi" w:eastAsiaTheme="minorEastAsia" w:hAnsiTheme="minorHAnsi" w:cstheme="minorBidi"/>
              <w:b w:val="0"/>
              <w:bCs w:val="0"/>
              <w:caps w:val="0"/>
              <w:noProof/>
              <w:sz w:val="22"/>
              <w:szCs w:val="22"/>
            </w:rPr>
          </w:pPr>
          <w:hyperlink w:anchor="_Toc468027976" w:history="1">
            <w:r w:rsidR="00D02846" w:rsidRPr="003230F0">
              <w:rPr>
                <w:rStyle w:val="Hyperlink"/>
                <w:noProof/>
              </w:rPr>
              <w:t>CRITERION 1:  STUDENTS</w:t>
            </w:r>
            <w:r w:rsidR="00D02846">
              <w:rPr>
                <w:noProof/>
                <w:webHidden/>
              </w:rPr>
              <w:tab/>
            </w:r>
            <w:r w:rsidR="00D02846">
              <w:rPr>
                <w:noProof/>
                <w:webHidden/>
              </w:rPr>
              <w:fldChar w:fldCharType="begin"/>
            </w:r>
            <w:r w:rsidR="00D02846">
              <w:rPr>
                <w:noProof/>
                <w:webHidden/>
              </w:rPr>
              <w:instrText xml:space="preserve"> PAGEREF _Toc468027976 \h </w:instrText>
            </w:r>
            <w:r w:rsidR="00D02846">
              <w:rPr>
                <w:noProof/>
                <w:webHidden/>
              </w:rPr>
            </w:r>
            <w:r w:rsidR="00D02846">
              <w:rPr>
                <w:noProof/>
                <w:webHidden/>
              </w:rPr>
              <w:fldChar w:fldCharType="separate"/>
            </w:r>
            <w:r w:rsidR="00D02846">
              <w:rPr>
                <w:noProof/>
                <w:webHidden/>
              </w:rPr>
              <w:t>7</w:t>
            </w:r>
            <w:r w:rsidR="00D02846">
              <w:rPr>
                <w:noProof/>
                <w:webHidden/>
              </w:rPr>
              <w:fldChar w:fldCharType="end"/>
            </w:r>
          </w:hyperlink>
        </w:p>
        <w:p w:rsidR="00D02846" w:rsidRDefault="005156E1">
          <w:pPr>
            <w:pStyle w:val="TOC2"/>
            <w:rPr>
              <w:rFonts w:asciiTheme="minorHAnsi" w:eastAsiaTheme="minorEastAsia" w:hAnsiTheme="minorHAnsi" w:cstheme="minorBidi"/>
              <w:smallCaps w:val="0"/>
              <w:noProof/>
              <w:sz w:val="22"/>
              <w:szCs w:val="22"/>
            </w:rPr>
          </w:pPr>
          <w:hyperlink w:anchor="_Toc468027977" w:history="1">
            <w:r w:rsidR="00D02846" w:rsidRPr="003230F0">
              <w:rPr>
                <w:rStyle w:val="Hyperlink"/>
                <w:noProof/>
              </w:rPr>
              <w:t>A.</w:t>
            </w:r>
            <w:r w:rsidR="00D02846">
              <w:rPr>
                <w:rFonts w:asciiTheme="minorHAnsi" w:eastAsiaTheme="minorEastAsia" w:hAnsiTheme="minorHAnsi" w:cstheme="minorBidi"/>
                <w:smallCaps w:val="0"/>
                <w:noProof/>
                <w:sz w:val="22"/>
                <w:szCs w:val="22"/>
              </w:rPr>
              <w:tab/>
            </w:r>
            <w:r w:rsidR="00D02846" w:rsidRPr="003230F0">
              <w:rPr>
                <w:rStyle w:val="Hyperlink"/>
                <w:noProof/>
              </w:rPr>
              <w:t>Student Admissions</w:t>
            </w:r>
            <w:r w:rsidR="00D02846">
              <w:rPr>
                <w:noProof/>
                <w:webHidden/>
              </w:rPr>
              <w:tab/>
            </w:r>
            <w:r w:rsidR="00D02846">
              <w:rPr>
                <w:noProof/>
                <w:webHidden/>
              </w:rPr>
              <w:fldChar w:fldCharType="begin"/>
            </w:r>
            <w:r w:rsidR="00D02846">
              <w:rPr>
                <w:noProof/>
                <w:webHidden/>
              </w:rPr>
              <w:instrText xml:space="preserve"> PAGEREF _Toc468027977 \h </w:instrText>
            </w:r>
            <w:r w:rsidR="00D02846">
              <w:rPr>
                <w:noProof/>
                <w:webHidden/>
              </w:rPr>
            </w:r>
            <w:r w:rsidR="00D02846">
              <w:rPr>
                <w:noProof/>
                <w:webHidden/>
              </w:rPr>
              <w:fldChar w:fldCharType="separate"/>
            </w:r>
            <w:r w:rsidR="00D02846">
              <w:rPr>
                <w:noProof/>
                <w:webHidden/>
              </w:rPr>
              <w:t>7</w:t>
            </w:r>
            <w:r w:rsidR="00D02846">
              <w:rPr>
                <w:noProof/>
                <w:webHidden/>
              </w:rPr>
              <w:fldChar w:fldCharType="end"/>
            </w:r>
          </w:hyperlink>
        </w:p>
        <w:p w:rsidR="00D02846" w:rsidRDefault="005156E1">
          <w:pPr>
            <w:pStyle w:val="TOC2"/>
            <w:rPr>
              <w:rFonts w:asciiTheme="minorHAnsi" w:eastAsiaTheme="minorEastAsia" w:hAnsiTheme="minorHAnsi" w:cstheme="minorBidi"/>
              <w:smallCaps w:val="0"/>
              <w:noProof/>
              <w:sz w:val="22"/>
              <w:szCs w:val="22"/>
            </w:rPr>
          </w:pPr>
          <w:hyperlink w:anchor="_Toc468027978" w:history="1">
            <w:r w:rsidR="00D02846" w:rsidRPr="003230F0">
              <w:rPr>
                <w:rStyle w:val="Hyperlink"/>
                <w:noProof/>
              </w:rPr>
              <w:t>B.</w:t>
            </w:r>
            <w:r w:rsidR="00D02846">
              <w:rPr>
                <w:rFonts w:asciiTheme="minorHAnsi" w:eastAsiaTheme="minorEastAsia" w:hAnsiTheme="minorHAnsi" w:cstheme="minorBidi"/>
                <w:smallCaps w:val="0"/>
                <w:noProof/>
                <w:sz w:val="22"/>
                <w:szCs w:val="22"/>
              </w:rPr>
              <w:tab/>
            </w:r>
            <w:r w:rsidR="00D02846" w:rsidRPr="003230F0">
              <w:rPr>
                <w:rStyle w:val="Hyperlink"/>
                <w:noProof/>
              </w:rPr>
              <w:t>Evaluating Student Performance</w:t>
            </w:r>
            <w:r w:rsidR="00D02846">
              <w:rPr>
                <w:noProof/>
                <w:webHidden/>
              </w:rPr>
              <w:tab/>
            </w:r>
            <w:r w:rsidR="00D02846">
              <w:rPr>
                <w:noProof/>
                <w:webHidden/>
              </w:rPr>
              <w:fldChar w:fldCharType="begin"/>
            </w:r>
            <w:r w:rsidR="00D02846">
              <w:rPr>
                <w:noProof/>
                <w:webHidden/>
              </w:rPr>
              <w:instrText xml:space="preserve"> PAGEREF _Toc468027978 \h </w:instrText>
            </w:r>
            <w:r w:rsidR="00D02846">
              <w:rPr>
                <w:noProof/>
                <w:webHidden/>
              </w:rPr>
            </w:r>
            <w:r w:rsidR="00D02846">
              <w:rPr>
                <w:noProof/>
                <w:webHidden/>
              </w:rPr>
              <w:fldChar w:fldCharType="separate"/>
            </w:r>
            <w:r w:rsidR="00D02846">
              <w:rPr>
                <w:noProof/>
                <w:webHidden/>
              </w:rPr>
              <w:t>8</w:t>
            </w:r>
            <w:r w:rsidR="00D02846">
              <w:rPr>
                <w:noProof/>
                <w:webHidden/>
              </w:rPr>
              <w:fldChar w:fldCharType="end"/>
            </w:r>
          </w:hyperlink>
        </w:p>
        <w:p w:rsidR="00D02846" w:rsidRDefault="005156E1">
          <w:pPr>
            <w:pStyle w:val="TOC2"/>
            <w:rPr>
              <w:rFonts w:asciiTheme="minorHAnsi" w:eastAsiaTheme="minorEastAsia" w:hAnsiTheme="minorHAnsi" w:cstheme="minorBidi"/>
              <w:smallCaps w:val="0"/>
              <w:noProof/>
              <w:sz w:val="22"/>
              <w:szCs w:val="22"/>
            </w:rPr>
          </w:pPr>
          <w:hyperlink w:anchor="_Toc468027979" w:history="1">
            <w:r w:rsidR="00D02846" w:rsidRPr="003230F0">
              <w:rPr>
                <w:rStyle w:val="Hyperlink"/>
                <w:noProof/>
              </w:rPr>
              <w:t>C.</w:t>
            </w:r>
            <w:r w:rsidR="00D02846">
              <w:rPr>
                <w:rFonts w:asciiTheme="minorHAnsi" w:eastAsiaTheme="minorEastAsia" w:hAnsiTheme="minorHAnsi" w:cstheme="minorBidi"/>
                <w:smallCaps w:val="0"/>
                <w:noProof/>
                <w:sz w:val="22"/>
                <w:szCs w:val="22"/>
              </w:rPr>
              <w:tab/>
            </w:r>
            <w:r w:rsidR="00D02846" w:rsidRPr="003230F0">
              <w:rPr>
                <w:rStyle w:val="Hyperlink"/>
                <w:noProof/>
              </w:rPr>
              <w:t>Transfer Students and Transfer Courses</w:t>
            </w:r>
            <w:r w:rsidR="00D02846">
              <w:rPr>
                <w:noProof/>
                <w:webHidden/>
              </w:rPr>
              <w:tab/>
            </w:r>
            <w:r w:rsidR="00D02846">
              <w:rPr>
                <w:noProof/>
                <w:webHidden/>
              </w:rPr>
              <w:fldChar w:fldCharType="begin"/>
            </w:r>
            <w:r w:rsidR="00D02846">
              <w:rPr>
                <w:noProof/>
                <w:webHidden/>
              </w:rPr>
              <w:instrText xml:space="preserve"> PAGEREF _Toc468027979 \h </w:instrText>
            </w:r>
            <w:r w:rsidR="00D02846">
              <w:rPr>
                <w:noProof/>
                <w:webHidden/>
              </w:rPr>
            </w:r>
            <w:r w:rsidR="00D02846">
              <w:rPr>
                <w:noProof/>
                <w:webHidden/>
              </w:rPr>
              <w:fldChar w:fldCharType="separate"/>
            </w:r>
            <w:r w:rsidR="00D02846">
              <w:rPr>
                <w:noProof/>
                <w:webHidden/>
              </w:rPr>
              <w:t>9</w:t>
            </w:r>
            <w:r w:rsidR="00D02846">
              <w:rPr>
                <w:noProof/>
                <w:webHidden/>
              </w:rPr>
              <w:fldChar w:fldCharType="end"/>
            </w:r>
          </w:hyperlink>
        </w:p>
        <w:p w:rsidR="00D02846" w:rsidRDefault="005156E1">
          <w:pPr>
            <w:pStyle w:val="TOC2"/>
            <w:rPr>
              <w:rFonts w:asciiTheme="minorHAnsi" w:eastAsiaTheme="minorEastAsia" w:hAnsiTheme="minorHAnsi" w:cstheme="minorBidi"/>
              <w:smallCaps w:val="0"/>
              <w:noProof/>
              <w:sz w:val="22"/>
              <w:szCs w:val="22"/>
            </w:rPr>
          </w:pPr>
          <w:hyperlink w:anchor="_Toc468027980" w:history="1">
            <w:r w:rsidR="00D02846" w:rsidRPr="003230F0">
              <w:rPr>
                <w:rStyle w:val="Hyperlink"/>
                <w:noProof/>
              </w:rPr>
              <w:t>D. Advising and Career Guidance</w:t>
            </w:r>
            <w:r w:rsidR="00D02846">
              <w:rPr>
                <w:noProof/>
                <w:webHidden/>
              </w:rPr>
              <w:tab/>
            </w:r>
            <w:r w:rsidR="00D02846">
              <w:rPr>
                <w:noProof/>
                <w:webHidden/>
              </w:rPr>
              <w:fldChar w:fldCharType="begin"/>
            </w:r>
            <w:r w:rsidR="00D02846">
              <w:rPr>
                <w:noProof/>
                <w:webHidden/>
              </w:rPr>
              <w:instrText xml:space="preserve"> PAGEREF _Toc468027980 \h </w:instrText>
            </w:r>
            <w:r w:rsidR="00D02846">
              <w:rPr>
                <w:noProof/>
                <w:webHidden/>
              </w:rPr>
            </w:r>
            <w:r w:rsidR="00D02846">
              <w:rPr>
                <w:noProof/>
                <w:webHidden/>
              </w:rPr>
              <w:fldChar w:fldCharType="separate"/>
            </w:r>
            <w:r w:rsidR="00D02846">
              <w:rPr>
                <w:noProof/>
                <w:webHidden/>
              </w:rPr>
              <w:t>9</w:t>
            </w:r>
            <w:r w:rsidR="00D02846">
              <w:rPr>
                <w:noProof/>
                <w:webHidden/>
              </w:rPr>
              <w:fldChar w:fldCharType="end"/>
            </w:r>
          </w:hyperlink>
        </w:p>
        <w:p w:rsidR="00D02846" w:rsidRDefault="005156E1">
          <w:pPr>
            <w:pStyle w:val="TOC2"/>
            <w:rPr>
              <w:rFonts w:asciiTheme="minorHAnsi" w:eastAsiaTheme="minorEastAsia" w:hAnsiTheme="minorHAnsi" w:cstheme="minorBidi"/>
              <w:smallCaps w:val="0"/>
              <w:noProof/>
              <w:sz w:val="22"/>
              <w:szCs w:val="22"/>
            </w:rPr>
          </w:pPr>
          <w:hyperlink w:anchor="_Toc468027981" w:history="1">
            <w:r w:rsidR="00D02846" w:rsidRPr="003230F0">
              <w:rPr>
                <w:rStyle w:val="Hyperlink"/>
                <w:noProof/>
              </w:rPr>
              <w:t>F. Graduation Requirements</w:t>
            </w:r>
            <w:r w:rsidR="00D02846">
              <w:rPr>
                <w:noProof/>
                <w:webHidden/>
              </w:rPr>
              <w:tab/>
            </w:r>
            <w:r w:rsidR="00D02846">
              <w:rPr>
                <w:noProof/>
                <w:webHidden/>
              </w:rPr>
              <w:fldChar w:fldCharType="begin"/>
            </w:r>
            <w:r w:rsidR="00D02846">
              <w:rPr>
                <w:noProof/>
                <w:webHidden/>
              </w:rPr>
              <w:instrText xml:space="preserve"> PAGEREF _Toc468027981 \h </w:instrText>
            </w:r>
            <w:r w:rsidR="00D02846">
              <w:rPr>
                <w:noProof/>
                <w:webHidden/>
              </w:rPr>
            </w:r>
            <w:r w:rsidR="00D02846">
              <w:rPr>
                <w:noProof/>
                <w:webHidden/>
              </w:rPr>
              <w:fldChar w:fldCharType="separate"/>
            </w:r>
            <w:r w:rsidR="00D02846">
              <w:rPr>
                <w:noProof/>
                <w:webHidden/>
              </w:rPr>
              <w:t>9</w:t>
            </w:r>
            <w:r w:rsidR="00D02846">
              <w:rPr>
                <w:noProof/>
                <w:webHidden/>
              </w:rPr>
              <w:fldChar w:fldCharType="end"/>
            </w:r>
          </w:hyperlink>
        </w:p>
        <w:p w:rsidR="00D02846" w:rsidRDefault="005156E1">
          <w:pPr>
            <w:pStyle w:val="TOC2"/>
            <w:rPr>
              <w:rFonts w:asciiTheme="minorHAnsi" w:eastAsiaTheme="minorEastAsia" w:hAnsiTheme="minorHAnsi" w:cstheme="minorBidi"/>
              <w:smallCaps w:val="0"/>
              <w:noProof/>
              <w:sz w:val="22"/>
              <w:szCs w:val="22"/>
            </w:rPr>
          </w:pPr>
          <w:hyperlink w:anchor="_Toc468027982" w:history="1">
            <w:r w:rsidR="00D02846" w:rsidRPr="003230F0">
              <w:rPr>
                <w:rStyle w:val="Hyperlink"/>
                <w:noProof/>
              </w:rPr>
              <w:t>G. Transcripts of Recent Graduates</w:t>
            </w:r>
            <w:r w:rsidR="00D02846">
              <w:rPr>
                <w:noProof/>
                <w:webHidden/>
              </w:rPr>
              <w:tab/>
            </w:r>
            <w:r w:rsidR="00D02846">
              <w:rPr>
                <w:noProof/>
                <w:webHidden/>
              </w:rPr>
              <w:fldChar w:fldCharType="begin"/>
            </w:r>
            <w:r w:rsidR="00D02846">
              <w:rPr>
                <w:noProof/>
                <w:webHidden/>
              </w:rPr>
              <w:instrText xml:space="preserve"> PAGEREF _Toc468027982 \h </w:instrText>
            </w:r>
            <w:r w:rsidR="00D02846">
              <w:rPr>
                <w:noProof/>
                <w:webHidden/>
              </w:rPr>
            </w:r>
            <w:r w:rsidR="00D02846">
              <w:rPr>
                <w:noProof/>
                <w:webHidden/>
              </w:rPr>
              <w:fldChar w:fldCharType="separate"/>
            </w:r>
            <w:r w:rsidR="00D02846">
              <w:rPr>
                <w:noProof/>
                <w:webHidden/>
              </w:rPr>
              <w:t>9</w:t>
            </w:r>
            <w:r w:rsidR="00D02846">
              <w:rPr>
                <w:noProof/>
                <w:webHidden/>
              </w:rPr>
              <w:fldChar w:fldCharType="end"/>
            </w:r>
          </w:hyperlink>
        </w:p>
        <w:p w:rsidR="00D02846" w:rsidRDefault="005156E1">
          <w:pPr>
            <w:pStyle w:val="TOC1"/>
            <w:tabs>
              <w:tab w:val="right" w:leader="dot" w:pos="8630"/>
            </w:tabs>
            <w:rPr>
              <w:rFonts w:asciiTheme="minorHAnsi" w:eastAsiaTheme="minorEastAsia" w:hAnsiTheme="minorHAnsi" w:cstheme="minorBidi"/>
              <w:b w:val="0"/>
              <w:bCs w:val="0"/>
              <w:caps w:val="0"/>
              <w:noProof/>
              <w:sz w:val="22"/>
              <w:szCs w:val="22"/>
            </w:rPr>
          </w:pPr>
          <w:hyperlink w:anchor="_Toc468027983" w:history="1">
            <w:r w:rsidR="00D02846" w:rsidRPr="003230F0">
              <w:rPr>
                <w:rStyle w:val="Hyperlink"/>
                <w:noProof/>
              </w:rPr>
              <w:t>CRITERION 2: PROGRAM EDUCATIONAL OBJECTIVES</w:t>
            </w:r>
            <w:r w:rsidR="00D02846">
              <w:rPr>
                <w:noProof/>
                <w:webHidden/>
              </w:rPr>
              <w:tab/>
            </w:r>
            <w:r w:rsidR="00D02846">
              <w:rPr>
                <w:noProof/>
                <w:webHidden/>
              </w:rPr>
              <w:fldChar w:fldCharType="begin"/>
            </w:r>
            <w:r w:rsidR="00D02846">
              <w:rPr>
                <w:noProof/>
                <w:webHidden/>
              </w:rPr>
              <w:instrText xml:space="preserve"> PAGEREF _Toc468027983 \h </w:instrText>
            </w:r>
            <w:r w:rsidR="00D02846">
              <w:rPr>
                <w:noProof/>
                <w:webHidden/>
              </w:rPr>
            </w:r>
            <w:r w:rsidR="00D02846">
              <w:rPr>
                <w:noProof/>
                <w:webHidden/>
              </w:rPr>
              <w:fldChar w:fldCharType="separate"/>
            </w:r>
            <w:r w:rsidR="00D02846">
              <w:rPr>
                <w:noProof/>
                <w:webHidden/>
              </w:rPr>
              <w:t>10</w:t>
            </w:r>
            <w:r w:rsidR="00D02846">
              <w:rPr>
                <w:noProof/>
                <w:webHidden/>
              </w:rPr>
              <w:fldChar w:fldCharType="end"/>
            </w:r>
          </w:hyperlink>
        </w:p>
        <w:p w:rsidR="00D02846" w:rsidRDefault="005156E1">
          <w:pPr>
            <w:pStyle w:val="TOC2"/>
            <w:rPr>
              <w:rFonts w:asciiTheme="minorHAnsi" w:eastAsiaTheme="minorEastAsia" w:hAnsiTheme="minorHAnsi" w:cstheme="minorBidi"/>
              <w:smallCaps w:val="0"/>
              <w:noProof/>
              <w:sz w:val="22"/>
              <w:szCs w:val="22"/>
            </w:rPr>
          </w:pPr>
          <w:hyperlink w:anchor="_Toc468027984" w:history="1">
            <w:r w:rsidR="00D02846" w:rsidRPr="003230F0">
              <w:rPr>
                <w:rStyle w:val="Hyperlink"/>
                <w:noProof/>
              </w:rPr>
              <w:t>A.  Mission Statement</w:t>
            </w:r>
            <w:r w:rsidR="00D02846">
              <w:rPr>
                <w:noProof/>
                <w:webHidden/>
              </w:rPr>
              <w:tab/>
            </w:r>
            <w:r w:rsidR="00D02846">
              <w:rPr>
                <w:noProof/>
                <w:webHidden/>
              </w:rPr>
              <w:fldChar w:fldCharType="begin"/>
            </w:r>
            <w:r w:rsidR="00D02846">
              <w:rPr>
                <w:noProof/>
                <w:webHidden/>
              </w:rPr>
              <w:instrText xml:space="preserve"> PAGEREF _Toc468027984 \h </w:instrText>
            </w:r>
            <w:r w:rsidR="00D02846">
              <w:rPr>
                <w:noProof/>
                <w:webHidden/>
              </w:rPr>
            </w:r>
            <w:r w:rsidR="00D02846">
              <w:rPr>
                <w:noProof/>
                <w:webHidden/>
              </w:rPr>
              <w:fldChar w:fldCharType="separate"/>
            </w:r>
            <w:r w:rsidR="00D02846">
              <w:rPr>
                <w:noProof/>
                <w:webHidden/>
              </w:rPr>
              <w:t>10</w:t>
            </w:r>
            <w:r w:rsidR="00D02846">
              <w:rPr>
                <w:noProof/>
                <w:webHidden/>
              </w:rPr>
              <w:fldChar w:fldCharType="end"/>
            </w:r>
          </w:hyperlink>
        </w:p>
        <w:p w:rsidR="00D02846" w:rsidRDefault="005156E1">
          <w:pPr>
            <w:pStyle w:val="TOC2"/>
            <w:rPr>
              <w:rFonts w:asciiTheme="minorHAnsi" w:eastAsiaTheme="minorEastAsia" w:hAnsiTheme="minorHAnsi" w:cstheme="minorBidi"/>
              <w:smallCaps w:val="0"/>
              <w:noProof/>
              <w:sz w:val="22"/>
              <w:szCs w:val="22"/>
            </w:rPr>
          </w:pPr>
          <w:hyperlink w:anchor="_Toc468027985" w:history="1">
            <w:r w:rsidR="00D02846" w:rsidRPr="003230F0">
              <w:rPr>
                <w:rStyle w:val="Hyperlink"/>
                <w:noProof/>
                <w:lang w:val="ka-GE"/>
              </w:rPr>
              <w:t>2</w:t>
            </w:r>
            <w:r w:rsidR="00D02846" w:rsidRPr="003230F0">
              <w:rPr>
                <w:rStyle w:val="Hyperlink"/>
                <w:noProof/>
              </w:rPr>
              <w:t>. Program Educational Objectives</w:t>
            </w:r>
            <w:r w:rsidR="00D02846">
              <w:rPr>
                <w:noProof/>
                <w:webHidden/>
              </w:rPr>
              <w:tab/>
            </w:r>
            <w:r w:rsidR="00D02846">
              <w:rPr>
                <w:noProof/>
                <w:webHidden/>
              </w:rPr>
              <w:fldChar w:fldCharType="begin"/>
            </w:r>
            <w:r w:rsidR="00D02846">
              <w:rPr>
                <w:noProof/>
                <w:webHidden/>
              </w:rPr>
              <w:instrText xml:space="preserve"> PAGEREF _Toc468027985 \h </w:instrText>
            </w:r>
            <w:r w:rsidR="00D02846">
              <w:rPr>
                <w:noProof/>
                <w:webHidden/>
              </w:rPr>
            </w:r>
            <w:r w:rsidR="00D02846">
              <w:rPr>
                <w:noProof/>
                <w:webHidden/>
              </w:rPr>
              <w:fldChar w:fldCharType="separate"/>
            </w:r>
            <w:r w:rsidR="00D02846">
              <w:rPr>
                <w:noProof/>
                <w:webHidden/>
              </w:rPr>
              <w:t>11</w:t>
            </w:r>
            <w:r w:rsidR="00D02846">
              <w:rPr>
                <w:noProof/>
                <w:webHidden/>
              </w:rPr>
              <w:fldChar w:fldCharType="end"/>
            </w:r>
          </w:hyperlink>
        </w:p>
        <w:p w:rsidR="00D02846" w:rsidRDefault="005156E1">
          <w:pPr>
            <w:pStyle w:val="TOC1"/>
            <w:tabs>
              <w:tab w:val="right" w:leader="dot" w:pos="8630"/>
            </w:tabs>
            <w:rPr>
              <w:rFonts w:asciiTheme="minorHAnsi" w:eastAsiaTheme="minorEastAsia" w:hAnsiTheme="minorHAnsi" w:cstheme="minorBidi"/>
              <w:b w:val="0"/>
              <w:bCs w:val="0"/>
              <w:caps w:val="0"/>
              <w:noProof/>
              <w:sz w:val="22"/>
              <w:szCs w:val="22"/>
            </w:rPr>
          </w:pPr>
          <w:hyperlink w:anchor="_Toc468027986" w:history="1">
            <w:r w:rsidR="00D02846" w:rsidRPr="003230F0">
              <w:rPr>
                <w:rStyle w:val="Hyperlink"/>
                <w:noProof/>
              </w:rPr>
              <w:t>CRITERION 3:  STUDENT OUTCOMES</w:t>
            </w:r>
            <w:r w:rsidR="00D02846">
              <w:rPr>
                <w:noProof/>
                <w:webHidden/>
              </w:rPr>
              <w:tab/>
            </w:r>
            <w:r w:rsidR="00D02846">
              <w:rPr>
                <w:noProof/>
                <w:webHidden/>
              </w:rPr>
              <w:fldChar w:fldCharType="begin"/>
            </w:r>
            <w:r w:rsidR="00D02846">
              <w:rPr>
                <w:noProof/>
                <w:webHidden/>
              </w:rPr>
              <w:instrText xml:space="preserve"> PAGEREF _Toc468027986 \h </w:instrText>
            </w:r>
            <w:r w:rsidR="00D02846">
              <w:rPr>
                <w:noProof/>
                <w:webHidden/>
              </w:rPr>
            </w:r>
            <w:r w:rsidR="00D02846">
              <w:rPr>
                <w:noProof/>
                <w:webHidden/>
              </w:rPr>
              <w:fldChar w:fldCharType="separate"/>
            </w:r>
            <w:r w:rsidR="00D02846">
              <w:rPr>
                <w:noProof/>
                <w:webHidden/>
              </w:rPr>
              <w:t>12</w:t>
            </w:r>
            <w:r w:rsidR="00D02846">
              <w:rPr>
                <w:noProof/>
                <w:webHidden/>
              </w:rPr>
              <w:fldChar w:fldCharType="end"/>
            </w:r>
          </w:hyperlink>
        </w:p>
        <w:p w:rsidR="00D02846" w:rsidRDefault="005156E1">
          <w:pPr>
            <w:pStyle w:val="TOC2"/>
            <w:rPr>
              <w:rFonts w:asciiTheme="minorHAnsi" w:eastAsiaTheme="minorEastAsia" w:hAnsiTheme="minorHAnsi" w:cstheme="minorBidi"/>
              <w:smallCaps w:val="0"/>
              <w:noProof/>
              <w:sz w:val="22"/>
              <w:szCs w:val="22"/>
            </w:rPr>
          </w:pPr>
          <w:hyperlink w:anchor="_Toc468027987" w:history="1">
            <w:r w:rsidR="00D02846" w:rsidRPr="003230F0">
              <w:rPr>
                <w:rStyle w:val="Hyperlink"/>
                <w:noProof/>
              </w:rPr>
              <w:t>A.  Student Outcomes</w:t>
            </w:r>
            <w:r w:rsidR="00D02846">
              <w:rPr>
                <w:noProof/>
                <w:webHidden/>
              </w:rPr>
              <w:tab/>
            </w:r>
            <w:r w:rsidR="00D02846">
              <w:rPr>
                <w:noProof/>
                <w:webHidden/>
              </w:rPr>
              <w:fldChar w:fldCharType="begin"/>
            </w:r>
            <w:r w:rsidR="00D02846">
              <w:rPr>
                <w:noProof/>
                <w:webHidden/>
              </w:rPr>
              <w:instrText xml:space="preserve"> PAGEREF _Toc468027987 \h </w:instrText>
            </w:r>
            <w:r w:rsidR="00D02846">
              <w:rPr>
                <w:noProof/>
                <w:webHidden/>
              </w:rPr>
            </w:r>
            <w:r w:rsidR="00D02846">
              <w:rPr>
                <w:noProof/>
                <w:webHidden/>
              </w:rPr>
              <w:fldChar w:fldCharType="separate"/>
            </w:r>
            <w:r w:rsidR="00D02846">
              <w:rPr>
                <w:noProof/>
                <w:webHidden/>
              </w:rPr>
              <w:t>12</w:t>
            </w:r>
            <w:r w:rsidR="00D02846">
              <w:rPr>
                <w:noProof/>
                <w:webHidden/>
              </w:rPr>
              <w:fldChar w:fldCharType="end"/>
            </w:r>
          </w:hyperlink>
        </w:p>
        <w:p w:rsidR="00D02846" w:rsidRDefault="005156E1">
          <w:pPr>
            <w:pStyle w:val="TOC2"/>
            <w:rPr>
              <w:rFonts w:asciiTheme="minorHAnsi" w:eastAsiaTheme="minorEastAsia" w:hAnsiTheme="minorHAnsi" w:cstheme="minorBidi"/>
              <w:smallCaps w:val="0"/>
              <w:noProof/>
              <w:sz w:val="22"/>
              <w:szCs w:val="22"/>
            </w:rPr>
          </w:pPr>
          <w:hyperlink w:anchor="_Toc468027988" w:history="1">
            <w:r w:rsidR="00D02846" w:rsidRPr="003230F0">
              <w:rPr>
                <w:rStyle w:val="Hyperlink"/>
                <w:noProof/>
              </w:rPr>
              <w:t>B. Relationship of Student Outcomes to Program Educational Objectives</w:t>
            </w:r>
            <w:r w:rsidR="00D02846">
              <w:rPr>
                <w:noProof/>
                <w:webHidden/>
              </w:rPr>
              <w:tab/>
            </w:r>
            <w:r w:rsidR="00D02846">
              <w:rPr>
                <w:noProof/>
                <w:webHidden/>
              </w:rPr>
              <w:fldChar w:fldCharType="begin"/>
            </w:r>
            <w:r w:rsidR="00D02846">
              <w:rPr>
                <w:noProof/>
                <w:webHidden/>
              </w:rPr>
              <w:instrText xml:space="preserve"> PAGEREF _Toc468027988 \h </w:instrText>
            </w:r>
            <w:r w:rsidR="00D02846">
              <w:rPr>
                <w:noProof/>
                <w:webHidden/>
              </w:rPr>
            </w:r>
            <w:r w:rsidR="00D02846">
              <w:rPr>
                <w:noProof/>
                <w:webHidden/>
              </w:rPr>
              <w:fldChar w:fldCharType="separate"/>
            </w:r>
            <w:r w:rsidR="00D02846">
              <w:rPr>
                <w:noProof/>
                <w:webHidden/>
              </w:rPr>
              <w:t>12</w:t>
            </w:r>
            <w:r w:rsidR="00D02846">
              <w:rPr>
                <w:noProof/>
                <w:webHidden/>
              </w:rPr>
              <w:fldChar w:fldCharType="end"/>
            </w:r>
          </w:hyperlink>
        </w:p>
        <w:p w:rsidR="00D02846" w:rsidRDefault="005156E1">
          <w:pPr>
            <w:pStyle w:val="TOC1"/>
            <w:tabs>
              <w:tab w:val="right" w:leader="dot" w:pos="8630"/>
            </w:tabs>
            <w:rPr>
              <w:rFonts w:asciiTheme="minorHAnsi" w:eastAsiaTheme="minorEastAsia" w:hAnsiTheme="minorHAnsi" w:cstheme="minorBidi"/>
              <w:b w:val="0"/>
              <w:bCs w:val="0"/>
              <w:caps w:val="0"/>
              <w:noProof/>
              <w:sz w:val="22"/>
              <w:szCs w:val="22"/>
            </w:rPr>
          </w:pPr>
          <w:hyperlink w:anchor="_Toc468027989" w:history="1">
            <w:r w:rsidR="00D02846" w:rsidRPr="003230F0">
              <w:rPr>
                <w:rStyle w:val="Hyperlink"/>
                <w:noProof/>
              </w:rPr>
              <w:t>CRITERION 4:  CONTINUOUS IMPROVEMENT</w:t>
            </w:r>
            <w:r w:rsidR="00D02846">
              <w:rPr>
                <w:noProof/>
                <w:webHidden/>
              </w:rPr>
              <w:tab/>
            </w:r>
            <w:r w:rsidR="00D02846">
              <w:rPr>
                <w:noProof/>
                <w:webHidden/>
              </w:rPr>
              <w:fldChar w:fldCharType="begin"/>
            </w:r>
            <w:r w:rsidR="00D02846">
              <w:rPr>
                <w:noProof/>
                <w:webHidden/>
              </w:rPr>
              <w:instrText xml:space="preserve"> PAGEREF _Toc468027989 \h </w:instrText>
            </w:r>
            <w:r w:rsidR="00D02846">
              <w:rPr>
                <w:noProof/>
                <w:webHidden/>
              </w:rPr>
            </w:r>
            <w:r w:rsidR="00D02846">
              <w:rPr>
                <w:noProof/>
                <w:webHidden/>
              </w:rPr>
              <w:fldChar w:fldCharType="separate"/>
            </w:r>
            <w:r w:rsidR="00D02846">
              <w:rPr>
                <w:noProof/>
                <w:webHidden/>
              </w:rPr>
              <w:t>12</w:t>
            </w:r>
            <w:r w:rsidR="00D02846">
              <w:rPr>
                <w:noProof/>
                <w:webHidden/>
              </w:rPr>
              <w:fldChar w:fldCharType="end"/>
            </w:r>
          </w:hyperlink>
        </w:p>
        <w:p w:rsidR="00D02846" w:rsidRDefault="005156E1">
          <w:pPr>
            <w:pStyle w:val="TOC2"/>
            <w:rPr>
              <w:rFonts w:asciiTheme="minorHAnsi" w:eastAsiaTheme="minorEastAsia" w:hAnsiTheme="minorHAnsi" w:cstheme="minorBidi"/>
              <w:smallCaps w:val="0"/>
              <w:noProof/>
              <w:sz w:val="22"/>
              <w:szCs w:val="22"/>
            </w:rPr>
          </w:pPr>
          <w:hyperlink w:anchor="_Toc468027990" w:history="1">
            <w:r w:rsidR="00D02846" w:rsidRPr="003230F0">
              <w:rPr>
                <w:rStyle w:val="Hyperlink"/>
                <w:noProof/>
              </w:rPr>
              <w:t>A. Student Outcomes</w:t>
            </w:r>
            <w:r w:rsidR="00D02846">
              <w:rPr>
                <w:noProof/>
                <w:webHidden/>
              </w:rPr>
              <w:tab/>
            </w:r>
            <w:r w:rsidR="00D02846">
              <w:rPr>
                <w:noProof/>
                <w:webHidden/>
              </w:rPr>
              <w:fldChar w:fldCharType="begin"/>
            </w:r>
            <w:r w:rsidR="00D02846">
              <w:rPr>
                <w:noProof/>
                <w:webHidden/>
              </w:rPr>
              <w:instrText xml:space="preserve"> PAGEREF _Toc468027990 \h </w:instrText>
            </w:r>
            <w:r w:rsidR="00D02846">
              <w:rPr>
                <w:noProof/>
                <w:webHidden/>
              </w:rPr>
            </w:r>
            <w:r w:rsidR="00D02846">
              <w:rPr>
                <w:noProof/>
                <w:webHidden/>
              </w:rPr>
              <w:fldChar w:fldCharType="separate"/>
            </w:r>
            <w:r w:rsidR="00D02846">
              <w:rPr>
                <w:noProof/>
                <w:webHidden/>
              </w:rPr>
              <w:t>12</w:t>
            </w:r>
            <w:r w:rsidR="00D02846">
              <w:rPr>
                <w:noProof/>
                <w:webHidden/>
              </w:rPr>
              <w:fldChar w:fldCharType="end"/>
            </w:r>
          </w:hyperlink>
        </w:p>
        <w:p w:rsidR="00D02846" w:rsidRDefault="005156E1">
          <w:pPr>
            <w:pStyle w:val="TOC3"/>
            <w:rPr>
              <w:rFonts w:asciiTheme="minorHAnsi" w:eastAsiaTheme="minorEastAsia" w:hAnsiTheme="minorHAnsi" w:cstheme="minorBidi"/>
              <w:b w:val="0"/>
              <w:i w:val="0"/>
              <w:iCs w:val="0"/>
              <w:sz w:val="22"/>
              <w:szCs w:val="22"/>
            </w:rPr>
          </w:pPr>
          <w:hyperlink w:anchor="_Toc468027991" w:history="1">
            <w:r w:rsidR="00D02846" w:rsidRPr="003230F0">
              <w:rPr>
                <w:rStyle w:val="Hyperlink"/>
              </w:rPr>
              <w:t>A.1 Relationship</w:t>
            </w:r>
            <w:r w:rsidR="00D02846" w:rsidRPr="003230F0">
              <w:rPr>
                <w:rStyle w:val="Hyperlink"/>
                <w:bCs/>
              </w:rPr>
              <w:t xml:space="preserve"> of Courses in the Curriculum to Student Outcomes</w:t>
            </w:r>
            <w:r w:rsidR="00D02846">
              <w:rPr>
                <w:webHidden/>
              </w:rPr>
              <w:tab/>
            </w:r>
            <w:r w:rsidR="00D02846">
              <w:rPr>
                <w:webHidden/>
              </w:rPr>
              <w:fldChar w:fldCharType="begin"/>
            </w:r>
            <w:r w:rsidR="00D02846">
              <w:rPr>
                <w:webHidden/>
              </w:rPr>
              <w:instrText xml:space="preserve"> PAGEREF _Toc468027991 \h </w:instrText>
            </w:r>
            <w:r w:rsidR="00D02846">
              <w:rPr>
                <w:webHidden/>
              </w:rPr>
            </w:r>
            <w:r w:rsidR="00D02846">
              <w:rPr>
                <w:webHidden/>
              </w:rPr>
              <w:fldChar w:fldCharType="separate"/>
            </w:r>
            <w:r w:rsidR="00D02846">
              <w:rPr>
                <w:webHidden/>
              </w:rPr>
              <w:t>12</w:t>
            </w:r>
            <w:r w:rsidR="00D02846">
              <w:rPr>
                <w:webHidden/>
              </w:rPr>
              <w:fldChar w:fldCharType="end"/>
            </w:r>
          </w:hyperlink>
        </w:p>
        <w:p w:rsidR="00D02846" w:rsidRDefault="005156E1">
          <w:pPr>
            <w:pStyle w:val="TOC3"/>
            <w:rPr>
              <w:rFonts w:asciiTheme="minorHAnsi" w:eastAsiaTheme="minorEastAsia" w:hAnsiTheme="minorHAnsi" w:cstheme="minorBidi"/>
              <w:b w:val="0"/>
              <w:i w:val="0"/>
              <w:iCs w:val="0"/>
              <w:sz w:val="22"/>
              <w:szCs w:val="22"/>
            </w:rPr>
          </w:pPr>
          <w:hyperlink w:anchor="_Toc468027992" w:history="1">
            <w:r w:rsidR="00D02846" w:rsidRPr="003230F0">
              <w:rPr>
                <w:rStyle w:val="Hyperlink"/>
              </w:rPr>
              <w:t>A.2. Achievement of Student Outcomes</w:t>
            </w:r>
            <w:r w:rsidR="00D02846">
              <w:rPr>
                <w:webHidden/>
              </w:rPr>
              <w:tab/>
            </w:r>
            <w:r w:rsidR="00D02846">
              <w:rPr>
                <w:webHidden/>
              </w:rPr>
              <w:fldChar w:fldCharType="begin"/>
            </w:r>
            <w:r w:rsidR="00D02846">
              <w:rPr>
                <w:webHidden/>
              </w:rPr>
              <w:instrText xml:space="preserve"> PAGEREF _Toc468027992 \h </w:instrText>
            </w:r>
            <w:r w:rsidR="00D02846">
              <w:rPr>
                <w:webHidden/>
              </w:rPr>
            </w:r>
            <w:r w:rsidR="00D02846">
              <w:rPr>
                <w:webHidden/>
              </w:rPr>
              <w:fldChar w:fldCharType="separate"/>
            </w:r>
            <w:r w:rsidR="00D02846">
              <w:rPr>
                <w:webHidden/>
              </w:rPr>
              <w:t>12</w:t>
            </w:r>
            <w:r w:rsidR="00D02846">
              <w:rPr>
                <w:webHidden/>
              </w:rPr>
              <w:fldChar w:fldCharType="end"/>
            </w:r>
          </w:hyperlink>
        </w:p>
        <w:p w:rsidR="00D02846" w:rsidRDefault="005156E1">
          <w:pPr>
            <w:pStyle w:val="TOC3"/>
            <w:rPr>
              <w:rFonts w:asciiTheme="minorHAnsi" w:eastAsiaTheme="minorEastAsia" w:hAnsiTheme="minorHAnsi" w:cstheme="minorBidi"/>
              <w:b w:val="0"/>
              <w:i w:val="0"/>
              <w:iCs w:val="0"/>
              <w:sz w:val="22"/>
              <w:szCs w:val="22"/>
            </w:rPr>
          </w:pPr>
          <w:hyperlink w:anchor="_Toc468027993" w:history="1">
            <w:r w:rsidR="00D02846" w:rsidRPr="003230F0">
              <w:rPr>
                <w:rStyle w:val="Hyperlink"/>
              </w:rPr>
              <w:t>A.3   Course Outcomes Assessment</w:t>
            </w:r>
            <w:r w:rsidR="00D02846">
              <w:rPr>
                <w:webHidden/>
              </w:rPr>
              <w:tab/>
            </w:r>
            <w:r w:rsidR="00D02846">
              <w:rPr>
                <w:webHidden/>
              </w:rPr>
              <w:fldChar w:fldCharType="begin"/>
            </w:r>
            <w:r w:rsidR="00D02846">
              <w:rPr>
                <w:webHidden/>
              </w:rPr>
              <w:instrText xml:space="preserve"> PAGEREF _Toc468027993 \h </w:instrText>
            </w:r>
            <w:r w:rsidR="00D02846">
              <w:rPr>
                <w:webHidden/>
              </w:rPr>
            </w:r>
            <w:r w:rsidR="00D02846">
              <w:rPr>
                <w:webHidden/>
              </w:rPr>
              <w:fldChar w:fldCharType="separate"/>
            </w:r>
            <w:r w:rsidR="00D02846">
              <w:rPr>
                <w:webHidden/>
              </w:rPr>
              <w:t>12</w:t>
            </w:r>
            <w:r w:rsidR="00D02846">
              <w:rPr>
                <w:webHidden/>
              </w:rPr>
              <w:fldChar w:fldCharType="end"/>
            </w:r>
          </w:hyperlink>
        </w:p>
        <w:p w:rsidR="00D02846" w:rsidRDefault="005156E1">
          <w:pPr>
            <w:pStyle w:val="TOC3"/>
            <w:rPr>
              <w:rFonts w:asciiTheme="minorHAnsi" w:eastAsiaTheme="minorEastAsia" w:hAnsiTheme="minorHAnsi" w:cstheme="minorBidi"/>
              <w:b w:val="0"/>
              <w:i w:val="0"/>
              <w:iCs w:val="0"/>
              <w:sz w:val="22"/>
              <w:szCs w:val="22"/>
            </w:rPr>
          </w:pPr>
          <w:hyperlink w:anchor="_Toc468027994" w:history="1">
            <w:r w:rsidR="00D02846" w:rsidRPr="003230F0">
              <w:rPr>
                <w:rStyle w:val="Hyperlink"/>
              </w:rPr>
              <w:t>A.4 Results of Student Outcomes Assessment</w:t>
            </w:r>
            <w:r w:rsidR="00D02846">
              <w:rPr>
                <w:webHidden/>
              </w:rPr>
              <w:tab/>
            </w:r>
            <w:r w:rsidR="00D02846">
              <w:rPr>
                <w:webHidden/>
              </w:rPr>
              <w:fldChar w:fldCharType="begin"/>
            </w:r>
            <w:r w:rsidR="00D02846">
              <w:rPr>
                <w:webHidden/>
              </w:rPr>
              <w:instrText xml:space="preserve"> PAGEREF _Toc468027994 \h </w:instrText>
            </w:r>
            <w:r w:rsidR="00D02846">
              <w:rPr>
                <w:webHidden/>
              </w:rPr>
            </w:r>
            <w:r w:rsidR="00D02846">
              <w:rPr>
                <w:webHidden/>
              </w:rPr>
              <w:fldChar w:fldCharType="separate"/>
            </w:r>
            <w:r w:rsidR="00D02846">
              <w:rPr>
                <w:webHidden/>
              </w:rPr>
              <w:t>12</w:t>
            </w:r>
            <w:r w:rsidR="00D02846">
              <w:rPr>
                <w:webHidden/>
              </w:rPr>
              <w:fldChar w:fldCharType="end"/>
            </w:r>
          </w:hyperlink>
        </w:p>
        <w:p w:rsidR="00D02846" w:rsidRDefault="005156E1">
          <w:pPr>
            <w:pStyle w:val="TOC2"/>
            <w:rPr>
              <w:rFonts w:asciiTheme="minorHAnsi" w:eastAsiaTheme="minorEastAsia" w:hAnsiTheme="minorHAnsi" w:cstheme="minorBidi"/>
              <w:smallCaps w:val="0"/>
              <w:noProof/>
              <w:sz w:val="22"/>
              <w:szCs w:val="22"/>
            </w:rPr>
          </w:pPr>
          <w:hyperlink w:anchor="_Toc468027995" w:history="1">
            <w:r w:rsidR="00D02846" w:rsidRPr="003230F0">
              <w:rPr>
                <w:rStyle w:val="Hyperlink"/>
                <w:noProof/>
              </w:rPr>
              <w:t>B. Continuous Improvement</w:t>
            </w:r>
            <w:r w:rsidR="00D02846">
              <w:rPr>
                <w:noProof/>
                <w:webHidden/>
              </w:rPr>
              <w:tab/>
            </w:r>
            <w:r w:rsidR="00D02846">
              <w:rPr>
                <w:noProof/>
                <w:webHidden/>
              </w:rPr>
              <w:fldChar w:fldCharType="begin"/>
            </w:r>
            <w:r w:rsidR="00D02846">
              <w:rPr>
                <w:noProof/>
                <w:webHidden/>
              </w:rPr>
              <w:instrText xml:space="preserve"> PAGEREF _Toc468027995 \h </w:instrText>
            </w:r>
            <w:r w:rsidR="00D02846">
              <w:rPr>
                <w:noProof/>
                <w:webHidden/>
              </w:rPr>
            </w:r>
            <w:r w:rsidR="00D02846">
              <w:rPr>
                <w:noProof/>
                <w:webHidden/>
              </w:rPr>
              <w:fldChar w:fldCharType="separate"/>
            </w:r>
            <w:r w:rsidR="00D02846">
              <w:rPr>
                <w:noProof/>
                <w:webHidden/>
              </w:rPr>
              <w:t>12</w:t>
            </w:r>
            <w:r w:rsidR="00D02846">
              <w:rPr>
                <w:noProof/>
                <w:webHidden/>
              </w:rPr>
              <w:fldChar w:fldCharType="end"/>
            </w:r>
          </w:hyperlink>
        </w:p>
        <w:p w:rsidR="00D02846" w:rsidRDefault="005156E1">
          <w:pPr>
            <w:pStyle w:val="TOC3"/>
            <w:rPr>
              <w:rFonts w:asciiTheme="minorHAnsi" w:eastAsiaTheme="minorEastAsia" w:hAnsiTheme="minorHAnsi" w:cstheme="minorBidi"/>
              <w:b w:val="0"/>
              <w:i w:val="0"/>
              <w:iCs w:val="0"/>
              <w:sz w:val="22"/>
              <w:szCs w:val="22"/>
            </w:rPr>
          </w:pPr>
          <w:hyperlink w:anchor="_Toc468027996" w:history="1">
            <w:r w:rsidR="00D02846" w:rsidRPr="003230F0">
              <w:rPr>
                <w:rStyle w:val="Hyperlink"/>
              </w:rPr>
              <w:t>B.1. Actions to Improve the Program</w:t>
            </w:r>
            <w:r w:rsidR="00D02846">
              <w:rPr>
                <w:webHidden/>
              </w:rPr>
              <w:tab/>
            </w:r>
            <w:r w:rsidR="00D02846">
              <w:rPr>
                <w:webHidden/>
              </w:rPr>
              <w:fldChar w:fldCharType="begin"/>
            </w:r>
            <w:r w:rsidR="00D02846">
              <w:rPr>
                <w:webHidden/>
              </w:rPr>
              <w:instrText xml:space="preserve"> PAGEREF _Toc468027996 \h </w:instrText>
            </w:r>
            <w:r w:rsidR="00D02846">
              <w:rPr>
                <w:webHidden/>
              </w:rPr>
            </w:r>
            <w:r w:rsidR="00D02846">
              <w:rPr>
                <w:webHidden/>
              </w:rPr>
              <w:fldChar w:fldCharType="separate"/>
            </w:r>
            <w:r w:rsidR="00D02846">
              <w:rPr>
                <w:webHidden/>
              </w:rPr>
              <w:t>12</w:t>
            </w:r>
            <w:r w:rsidR="00D02846">
              <w:rPr>
                <w:webHidden/>
              </w:rPr>
              <w:fldChar w:fldCharType="end"/>
            </w:r>
          </w:hyperlink>
        </w:p>
        <w:p w:rsidR="00D02846" w:rsidRDefault="005156E1">
          <w:pPr>
            <w:pStyle w:val="TOC3"/>
            <w:rPr>
              <w:rFonts w:asciiTheme="minorHAnsi" w:eastAsiaTheme="minorEastAsia" w:hAnsiTheme="minorHAnsi" w:cstheme="minorBidi"/>
              <w:b w:val="0"/>
              <w:i w:val="0"/>
              <w:iCs w:val="0"/>
              <w:sz w:val="22"/>
              <w:szCs w:val="22"/>
            </w:rPr>
          </w:pPr>
          <w:hyperlink w:anchor="_Toc468027997" w:history="1">
            <w:r w:rsidR="00D02846" w:rsidRPr="003230F0">
              <w:rPr>
                <w:rStyle w:val="Hyperlink"/>
              </w:rPr>
              <w:t>B.2 Curriculum changes</w:t>
            </w:r>
            <w:r w:rsidR="00D02846">
              <w:rPr>
                <w:webHidden/>
              </w:rPr>
              <w:tab/>
            </w:r>
            <w:r w:rsidR="00D02846">
              <w:rPr>
                <w:webHidden/>
              </w:rPr>
              <w:fldChar w:fldCharType="begin"/>
            </w:r>
            <w:r w:rsidR="00D02846">
              <w:rPr>
                <w:webHidden/>
              </w:rPr>
              <w:instrText xml:space="preserve"> PAGEREF _Toc468027997 \h </w:instrText>
            </w:r>
            <w:r w:rsidR="00D02846">
              <w:rPr>
                <w:webHidden/>
              </w:rPr>
            </w:r>
            <w:r w:rsidR="00D02846">
              <w:rPr>
                <w:webHidden/>
              </w:rPr>
              <w:fldChar w:fldCharType="separate"/>
            </w:r>
            <w:r w:rsidR="00D02846">
              <w:rPr>
                <w:webHidden/>
              </w:rPr>
              <w:t>12</w:t>
            </w:r>
            <w:r w:rsidR="00D02846">
              <w:rPr>
                <w:webHidden/>
              </w:rPr>
              <w:fldChar w:fldCharType="end"/>
            </w:r>
          </w:hyperlink>
        </w:p>
        <w:p w:rsidR="00D02846" w:rsidRDefault="005156E1">
          <w:pPr>
            <w:pStyle w:val="TOC3"/>
            <w:rPr>
              <w:rFonts w:asciiTheme="minorHAnsi" w:eastAsiaTheme="minorEastAsia" w:hAnsiTheme="minorHAnsi" w:cstheme="minorBidi"/>
              <w:b w:val="0"/>
              <w:i w:val="0"/>
              <w:iCs w:val="0"/>
              <w:sz w:val="22"/>
              <w:szCs w:val="22"/>
            </w:rPr>
          </w:pPr>
          <w:hyperlink w:anchor="_Toc468027998" w:history="1">
            <w:r w:rsidR="00D02846" w:rsidRPr="003230F0">
              <w:rPr>
                <w:rStyle w:val="Hyperlink"/>
              </w:rPr>
              <w:t>B.3 Prerequisites, title changes and/or course descriptions</w:t>
            </w:r>
            <w:r w:rsidR="00D02846">
              <w:rPr>
                <w:webHidden/>
              </w:rPr>
              <w:tab/>
            </w:r>
            <w:r w:rsidR="00D02846">
              <w:rPr>
                <w:webHidden/>
              </w:rPr>
              <w:fldChar w:fldCharType="begin"/>
            </w:r>
            <w:r w:rsidR="00D02846">
              <w:rPr>
                <w:webHidden/>
              </w:rPr>
              <w:instrText xml:space="preserve"> PAGEREF _Toc468027998 \h </w:instrText>
            </w:r>
            <w:r w:rsidR="00D02846">
              <w:rPr>
                <w:webHidden/>
              </w:rPr>
            </w:r>
            <w:r w:rsidR="00D02846">
              <w:rPr>
                <w:webHidden/>
              </w:rPr>
              <w:fldChar w:fldCharType="separate"/>
            </w:r>
            <w:r w:rsidR="00D02846">
              <w:rPr>
                <w:webHidden/>
              </w:rPr>
              <w:t>12</w:t>
            </w:r>
            <w:r w:rsidR="00D02846">
              <w:rPr>
                <w:webHidden/>
              </w:rPr>
              <w:fldChar w:fldCharType="end"/>
            </w:r>
          </w:hyperlink>
        </w:p>
        <w:p w:rsidR="00D02846" w:rsidRDefault="005156E1">
          <w:pPr>
            <w:pStyle w:val="TOC3"/>
            <w:rPr>
              <w:rFonts w:asciiTheme="minorHAnsi" w:eastAsiaTheme="minorEastAsia" w:hAnsiTheme="minorHAnsi" w:cstheme="minorBidi"/>
              <w:b w:val="0"/>
              <w:i w:val="0"/>
              <w:iCs w:val="0"/>
              <w:sz w:val="22"/>
              <w:szCs w:val="22"/>
            </w:rPr>
          </w:pPr>
          <w:hyperlink w:anchor="_Toc468027999" w:history="1">
            <w:r w:rsidR="00D02846" w:rsidRPr="003230F0">
              <w:rPr>
                <w:rStyle w:val="Hyperlink"/>
              </w:rPr>
              <w:t>B.4 Changes in Course Delivery</w:t>
            </w:r>
            <w:r w:rsidR="00D02846">
              <w:rPr>
                <w:webHidden/>
              </w:rPr>
              <w:tab/>
            </w:r>
            <w:r w:rsidR="00D02846">
              <w:rPr>
                <w:webHidden/>
              </w:rPr>
              <w:fldChar w:fldCharType="begin"/>
            </w:r>
            <w:r w:rsidR="00D02846">
              <w:rPr>
                <w:webHidden/>
              </w:rPr>
              <w:instrText xml:space="preserve"> PAGEREF _Toc468027999 \h </w:instrText>
            </w:r>
            <w:r w:rsidR="00D02846">
              <w:rPr>
                <w:webHidden/>
              </w:rPr>
            </w:r>
            <w:r w:rsidR="00D02846">
              <w:rPr>
                <w:webHidden/>
              </w:rPr>
              <w:fldChar w:fldCharType="separate"/>
            </w:r>
            <w:r w:rsidR="00D02846">
              <w:rPr>
                <w:webHidden/>
              </w:rPr>
              <w:t>12</w:t>
            </w:r>
            <w:r w:rsidR="00D02846">
              <w:rPr>
                <w:webHidden/>
              </w:rPr>
              <w:fldChar w:fldCharType="end"/>
            </w:r>
          </w:hyperlink>
        </w:p>
        <w:p w:rsidR="00D02846" w:rsidRDefault="005156E1">
          <w:pPr>
            <w:pStyle w:val="TOC2"/>
            <w:rPr>
              <w:rFonts w:asciiTheme="minorHAnsi" w:eastAsiaTheme="minorEastAsia" w:hAnsiTheme="minorHAnsi" w:cstheme="minorBidi"/>
              <w:smallCaps w:val="0"/>
              <w:noProof/>
              <w:sz w:val="22"/>
              <w:szCs w:val="22"/>
            </w:rPr>
          </w:pPr>
          <w:hyperlink w:anchor="_Toc468028000" w:history="1">
            <w:r w:rsidR="00D02846" w:rsidRPr="003230F0">
              <w:rPr>
                <w:rStyle w:val="Hyperlink"/>
                <w:noProof/>
              </w:rPr>
              <w:t>C. Additional Documentation</w:t>
            </w:r>
            <w:r w:rsidR="00D02846">
              <w:rPr>
                <w:noProof/>
                <w:webHidden/>
              </w:rPr>
              <w:tab/>
            </w:r>
            <w:r w:rsidR="00D02846">
              <w:rPr>
                <w:noProof/>
                <w:webHidden/>
              </w:rPr>
              <w:fldChar w:fldCharType="begin"/>
            </w:r>
            <w:r w:rsidR="00D02846">
              <w:rPr>
                <w:noProof/>
                <w:webHidden/>
              </w:rPr>
              <w:instrText xml:space="preserve"> PAGEREF _Toc468028000 \h </w:instrText>
            </w:r>
            <w:r w:rsidR="00D02846">
              <w:rPr>
                <w:noProof/>
                <w:webHidden/>
              </w:rPr>
            </w:r>
            <w:r w:rsidR="00D02846">
              <w:rPr>
                <w:noProof/>
                <w:webHidden/>
              </w:rPr>
              <w:fldChar w:fldCharType="separate"/>
            </w:r>
            <w:r w:rsidR="00D02846">
              <w:rPr>
                <w:noProof/>
                <w:webHidden/>
              </w:rPr>
              <w:t>12</w:t>
            </w:r>
            <w:r w:rsidR="00D02846">
              <w:rPr>
                <w:noProof/>
                <w:webHidden/>
              </w:rPr>
              <w:fldChar w:fldCharType="end"/>
            </w:r>
          </w:hyperlink>
        </w:p>
        <w:p w:rsidR="00D02846" w:rsidRDefault="005156E1">
          <w:pPr>
            <w:pStyle w:val="TOC1"/>
            <w:tabs>
              <w:tab w:val="right" w:leader="dot" w:pos="8630"/>
            </w:tabs>
            <w:rPr>
              <w:rFonts w:asciiTheme="minorHAnsi" w:eastAsiaTheme="minorEastAsia" w:hAnsiTheme="minorHAnsi" w:cstheme="minorBidi"/>
              <w:b w:val="0"/>
              <w:bCs w:val="0"/>
              <w:caps w:val="0"/>
              <w:noProof/>
              <w:sz w:val="22"/>
              <w:szCs w:val="22"/>
            </w:rPr>
          </w:pPr>
          <w:hyperlink w:anchor="_Toc468028001" w:history="1">
            <w:r w:rsidR="00D02846" w:rsidRPr="003230F0">
              <w:rPr>
                <w:rStyle w:val="Hyperlink"/>
                <w:noProof/>
              </w:rPr>
              <w:t>CRITERION 5.  Curriculum</w:t>
            </w:r>
            <w:r w:rsidR="00D02846">
              <w:rPr>
                <w:noProof/>
                <w:webHidden/>
              </w:rPr>
              <w:tab/>
            </w:r>
            <w:r w:rsidR="00D02846">
              <w:rPr>
                <w:noProof/>
                <w:webHidden/>
              </w:rPr>
              <w:fldChar w:fldCharType="begin"/>
            </w:r>
            <w:r w:rsidR="00D02846">
              <w:rPr>
                <w:noProof/>
                <w:webHidden/>
              </w:rPr>
              <w:instrText xml:space="preserve"> PAGEREF _Toc468028001 \h </w:instrText>
            </w:r>
            <w:r w:rsidR="00D02846">
              <w:rPr>
                <w:noProof/>
                <w:webHidden/>
              </w:rPr>
            </w:r>
            <w:r w:rsidR="00D02846">
              <w:rPr>
                <w:noProof/>
                <w:webHidden/>
              </w:rPr>
              <w:fldChar w:fldCharType="separate"/>
            </w:r>
            <w:r w:rsidR="00D02846">
              <w:rPr>
                <w:noProof/>
                <w:webHidden/>
              </w:rPr>
              <w:t>13</w:t>
            </w:r>
            <w:r w:rsidR="00D02846">
              <w:rPr>
                <w:noProof/>
                <w:webHidden/>
              </w:rPr>
              <w:fldChar w:fldCharType="end"/>
            </w:r>
          </w:hyperlink>
        </w:p>
        <w:p w:rsidR="00D02846" w:rsidRDefault="005156E1">
          <w:pPr>
            <w:pStyle w:val="TOC1"/>
            <w:tabs>
              <w:tab w:val="right" w:leader="dot" w:pos="8630"/>
            </w:tabs>
            <w:rPr>
              <w:rFonts w:asciiTheme="minorHAnsi" w:eastAsiaTheme="minorEastAsia" w:hAnsiTheme="minorHAnsi" w:cstheme="minorBidi"/>
              <w:b w:val="0"/>
              <w:bCs w:val="0"/>
              <w:caps w:val="0"/>
              <w:noProof/>
              <w:sz w:val="22"/>
              <w:szCs w:val="22"/>
            </w:rPr>
          </w:pPr>
          <w:hyperlink w:anchor="_Toc468028002" w:history="1">
            <w:r w:rsidR="00D02846" w:rsidRPr="003230F0">
              <w:rPr>
                <w:rStyle w:val="Hyperlink"/>
                <w:noProof/>
              </w:rPr>
              <w:t>A. Program Curriculum</w:t>
            </w:r>
            <w:r w:rsidR="00D02846">
              <w:rPr>
                <w:noProof/>
                <w:webHidden/>
              </w:rPr>
              <w:tab/>
            </w:r>
            <w:r w:rsidR="00D02846">
              <w:rPr>
                <w:noProof/>
                <w:webHidden/>
              </w:rPr>
              <w:fldChar w:fldCharType="begin"/>
            </w:r>
            <w:r w:rsidR="00D02846">
              <w:rPr>
                <w:noProof/>
                <w:webHidden/>
              </w:rPr>
              <w:instrText xml:space="preserve"> PAGEREF _Toc468028002 \h </w:instrText>
            </w:r>
            <w:r w:rsidR="00D02846">
              <w:rPr>
                <w:noProof/>
                <w:webHidden/>
              </w:rPr>
            </w:r>
            <w:r w:rsidR="00D02846">
              <w:rPr>
                <w:noProof/>
                <w:webHidden/>
              </w:rPr>
              <w:fldChar w:fldCharType="separate"/>
            </w:r>
            <w:r w:rsidR="00D02846">
              <w:rPr>
                <w:noProof/>
                <w:webHidden/>
              </w:rPr>
              <w:t>13</w:t>
            </w:r>
            <w:r w:rsidR="00D02846">
              <w:rPr>
                <w:noProof/>
                <w:webHidden/>
              </w:rPr>
              <w:fldChar w:fldCharType="end"/>
            </w:r>
          </w:hyperlink>
        </w:p>
        <w:p w:rsidR="00D02846" w:rsidRDefault="005156E1">
          <w:pPr>
            <w:pStyle w:val="TOC1"/>
            <w:tabs>
              <w:tab w:val="right" w:leader="dot" w:pos="8630"/>
            </w:tabs>
            <w:rPr>
              <w:rFonts w:asciiTheme="minorHAnsi" w:eastAsiaTheme="minorEastAsia" w:hAnsiTheme="minorHAnsi" w:cstheme="minorBidi"/>
              <w:b w:val="0"/>
              <w:bCs w:val="0"/>
              <w:caps w:val="0"/>
              <w:noProof/>
              <w:sz w:val="22"/>
              <w:szCs w:val="22"/>
            </w:rPr>
          </w:pPr>
          <w:hyperlink w:anchor="_Toc468028003" w:history="1">
            <w:r w:rsidR="00D02846" w:rsidRPr="003230F0">
              <w:rPr>
                <w:rStyle w:val="Hyperlink"/>
                <w:noProof/>
              </w:rPr>
              <w:t>B. Course Syllabi</w:t>
            </w:r>
            <w:r w:rsidR="00D02846">
              <w:rPr>
                <w:noProof/>
                <w:webHidden/>
              </w:rPr>
              <w:tab/>
            </w:r>
            <w:r w:rsidR="00D02846">
              <w:rPr>
                <w:noProof/>
                <w:webHidden/>
              </w:rPr>
              <w:fldChar w:fldCharType="begin"/>
            </w:r>
            <w:r w:rsidR="00D02846">
              <w:rPr>
                <w:noProof/>
                <w:webHidden/>
              </w:rPr>
              <w:instrText xml:space="preserve"> PAGEREF _Toc468028003 \h </w:instrText>
            </w:r>
            <w:r w:rsidR="00D02846">
              <w:rPr>
                <w:noProof/>
                <w:webHidden/>
              </w:rPr>
            </w:r>
            <w:r w:rsidR="00D02846">
              <w:rPr>
                <w:noProof/>
                <w:webHidden/>
              </w:rPr>
              <w:fldChar w:fldCharType="separate"/>
            </w:r>
            <w:r w:rsidR="00D02846">
              <w:rPr>
                <w:noProof/>
                <w:webHidden/>
              </w:rPr>
              <w:t>13</w:t>
            </w:r>
            <w:r w:rsidR="00D02846">
              <w:rPr>
                <w:noProof/>
                <w:webHidden/>
              </w:rPr>
              <w:fldChar w:fldCharType="end"/>
            </w:r>
          </w:hyperlink>
        </w:p>
        <w:p w:rsidR="00D02846" w:rsidRDefault="005156E1">
          <w:pPr>
            <w:pStyle w:val="TOC1"/>
            <w:tabs>
              <w:tab w:val="left" w:pos="990"/>
              <w:tab w:val="right" w:leader="dot" w:pos="8630"/>
            </w:tabs>
            <w:rPr>
              <w:rFonts w:asciiTheme="minorHAnsi" w:eastAsiaTheme="minorEastAsia" w:hAnsiTheme="minorHAnsi" w:cstheme="minorBidi"/>
              <w:b w:val="0"/>
              <w:bCs w:val="0"/>
              <w:caps w:val="0"/>
              <w:noProof/>
              <w:sz w:val="22"/>
              <w:szCs w:val="22"/>
            </w:rPr>
          </w:pPr>
          <w:hyperlink w:anchor="_Toc468028004" w:history="1">
            <w:r w:rsidR="00D02846" w:rsidRPr="003230F0">
              <w:rPr>
                <w:rStyle w:val="Hyperlink"/>
                <w:noProof/>
              </w:rPr>
              <w:t>D.</w:t>
            </w:r>
            <w:r w:rsidR="00D02846">
              <w:rPr>
                <w:rFonts w:asciiTheme="minorHAnsi" w:eastAsiaTheme="minorEastAsia" w:hAnsiTheme="minorHAnsi" w:cstheme="minorBidi"/>
                <w:b w:val="0"/>
                <w:bCs w:val="0"/>
                <w:caps w:val="0"/>
                <w:noProof/>
                <w:sz w:val="22"/>
                <w:szCs w:val="22"/>
              </w:rPr>
              <w:tab/>
            </w:r>
            <w:r w:rsidR="00D02846" w:rsidRPr="003230F0">
              <w:rPr>
                <w:rStyle w:val="Hyperlink"/>
                <w:noProof/>
              </w:rPr>
              <w:t>Advisory Committee</w:t>
            </w:r>
            <w:r w:rsidR="00D02846">
              <w:rPr>
                <w:noProof/>
                <w:webHidden/>
              </w:rPr>
              <w:tab/>
            </w:r>
            <w:r w:rsidR="00D02846">
              <w:rPr>
                <w:noProof/>
                <w:webHidden/>
              </w:rPr>
              <w:fldChar w:fldCharType="begin"/>
            </w:r>
            <w:r w:rsidR="00D02846">
              <w:rPr>
                <w:noProof/>
                <w:webHidden/>
              </w:rPr>
              <w:instrText xml:space="preserve"> PAGEREF _Toc468028004 \h </w:instrText>
            </w:r>
            <w:r w:rsidR="00D02846">
              <w:rPr>
                <w:noProof/>
                <w:webHidden/>
              </w:rPr>
            </w:r>
            <w:r w:rsidR="00D02846">
              <w:rPr>
                <w:noProof/>
                <w:webHidden/>
              </w:rPr>
              <w:fldChar w:fldCharType="separate"/>
            </w:r>
            <w:r w:rsidR="00D02846">
              <w:rPr>
                <w:noProof/>
                <w:webHidden/>
              </w:rPr>
              <w:t>13</w:t>
            </w:r>
            <w:r w:rsidR="00D02846">
              <w:rPr>
                <w:noProof/>
                <w:webHidden/>
              </w:rPr>
              <w:fldChar w:fldCharType="end"/>
            </w:r>
          </w:hyperlink>
        </w:p>
        <w:p w:rsidR="00D02846" w:rsidRDefault="005156E1">
          <w:pPr>
            <w:pStyle w:val="TOC1"/>
            <w:tabs>
              <w:tab w:val="right" w:leader="dot" w:pos="8630"/>
            </w:tabs>
            <w:rPr>
              <w:rFonts w:asciiTheme="minorHAnsi" w:eastAsiaTheme="minorEastAsia" w:hAnsiTheme="minorHAnsi" w:cstheme="minorBidi"/>
              <w:b w:val="0"/>
              <w:bCs w:val="0"/>
              <w:caps w:val="0"/>
              <w:noProof/>
              <w:sz w:val="22"/>
              <w:szCs w:val="22"/>
            </w:rPr>
          </w:pPr>
          <w:hyperlink w:anchor="_Toc468028005" w:history="1">
            <w:r w:rsidR="00D02846" w:rsidRPr="003230F0">
              <w:rPr>
                <w:rStyle w:val="Hyperlink"/>
                <w:noProof/>
              </w:rPr>
              <w:t>PLEASE INSERT YOUR UPDATED TABLE</w:t>
            </w:r>
            <w:r w:rsidR="00D02846">
              <w:rPr>
                <w:noProof/>
                <w:webHidden/>
              </w:rPr>
              <w:tab/>
            </w:r>
            <w:r w:rsidR="00D02846">
              <w:rPr>
                <w:noProof/>
                <w:webHidden/>
              </w:rPr>
              <w:fldChar w:fldCharType="begin"/>
            </w:r>
            <w:r w:rsidR="00D02846">
              <w:rPr>
                <w:noProof/>
                <w:webHidden/>
              </w:rPr>
              <w:instrText xml:space="preserve"> PAGEREF _Toc468028005 \h </w:instrText>
            </w:r>
            <w:r w:rsidR="00D02846">
              <w:rPr>
                <w:noProof/>
                <w:webHidden/>
              </w:rPr>
            </w:r>
            <w:r w:rsidR="00D02846">
              <w:rPr>
                <w:noProof/>
                <w:webHidden/>
              </w:rPr>
              <w:fldChar w:fldCharType="separate"/>
            </w:r>
            <w:r w:rsidR="00D02846">
              <w:rPr>
                <w:noProof/>
                <w:webHidden/>
              </w:rPr>
              <w:t>15</w:t>
            </w:r>
            <w:r w:rsidR="00D02846">
              <w:rPr>
                <w:noProof/>
                <w:webHidden/>
              </w:rPr>
              <w:fldChar w:fldCharType="end"/>
            </w:r>
          </w:hyperlink>
        </w:p>
        <w:p w:rsidR="00CC59C7" w:rsidRPr="00684A25" w:rsidRDefault="00CC59C7">
          <w:pPr>
            <w:rPr>
              <w:szCs w:val="24"/>
            </w:rPr>
          </w:pPr>
          <w:r w:rsidRPr="00684A25">
            <w:rPr>
              <w:b/>
              <w:bCs/>
              <w:szCs w:val="24"/>
              <w:lang w:val="ru-RU"/>
            </w:rPr>
            <w:fldChar w:fldCharType="end"/>
          </w:r>
        </w:p>
      </w:sdtContent>
    </w:sdt>
    <w:p w:rsidR="00422461" w:rsidRPr="00684A25" w:rsidRDefault="00422461" w:rsidP="00422461">
      <w:pPr>
        <w:pStyle w:val="sectionhead"/>
        <w:suppressLineNumbers/>
        <w:rPr>
          <w:rFonts w:ascii="Times New Roman" w:hAnsi="Times New Roman"/>
          <w:caps/>
          <w:sz w:val="24"/>
          <w:szCs w:val="24"/>
        </w:rPr>
      </w:pPr>
    </w:p>
    <w:p w:rsidR="00422461" w:rsidRPr="00684A25" w:rsidRDefault="00422461" w:rsidP="00422461">
      <w:pPr>
        <w:pStyle w:val="sectionhead"/>
        <w:suppressLineNumbers/>
        <w:rPr>
          <w:rFonts w:ascii="Times New Roman" w:hAnsi="Times New Roman"/>
          <w:caps/>
          <w:sz w:val="24"/>
          <w:szCs w:val="24"/>
        </w:rPr>
      </w:pPr>
    </w:p>
    <w:p w:rsidR="00422461" w:rsidRPr="00684A25" w:rsidRDefault="00422461" w:rsidP="00422461">
      <w:pPr>
        <w:pStyle w:val="sectionhead"/>
        <w:suppressLineNumbers/>
        <w:rPr>
          <w:rFonts w:ascii="Times New Roman" w:hAnsi="Times New Roman"/>
          <w:caps/>
          <w:sz w:val="24"/>
          <w:szCs w:val="24"/>
        </w:rPr>
      </w:pPr>
    </w:p>
    <w:p w:rsidR="00422461" w:rsidRPr="00684A25" w:rsidRDefault="00422461" w:rsidP="00422461">
      <w:pPr>
        <w:pStyle w:val="Heading1"/>
      </w:pPr>
      <w:bookmarkStart w:id="1" w:name="_Toc467508343"/>
      <w:bookmarkStart w:id="2" w:name="_Toc468027966"/>
      <w:bookmarkStart w:id="3" w:name="_Toc232844720"/>
      <w:r w:rsidRPr="00684A25">
        <w:t>BACKGROUND INFORMATION</w:t>
      </w:r>
      <w:bookmarkEnd w:id="1"/>
      <w:bookmarkEnd w:id="2"/>
    </w:p>
    <w:p w:rsidR="00422461" w:rsidRPr="00684A25" w:rsidRDefault="00422461" w:rsidP="00422461">
      <w:pPr>
        <w:pStyle w:val="Heading2"/>
        <w:rPr>
          <w:szCs w:val="24"/>
        </w:rPr>
      </w:pPr>
      <w:bookmarkStart w:id="4" w:name="_Toc467508344"/>
      <w:bookmarkStart w:id="5" w:name="_Toc468027967"/>
      <w:r w:rsidRPr="00684A25">
        <w:rPr>
          <w:szCs w:val="24"/>
        </w:rPr>
        <w:t xml:space="preserve">A.  </w:t>
      </w:r>
      <w:bookmarkStart w:id="6" w:name="_Toc41417289"/>
      <w:bookmarkStart w:id="7" w:name="_Toc41417803"/>
      <w:bookmarkStart w:id="8" w:name="_Toc41418028"/>
      <w:bookmarkStart w:id="9" w:name="_Toc41418253"/>
      <w:r w:rsidRPr="00684A25">
        <w:rPr>
          <w:szCs w:val="24"/>
        </w:rPr>
        <w:t>Contact Information</w:t>
      </w:r>
      <w:bookmarkEnd w:id="3"/>
      <w:bookmarkEnd w:id="4"/>
      <w:bookmarkEnd w:id="5"/>
      <w:bookmarkEnd w:id="6"/>
      <w:bookmarkEnd w:id="7"/>
      <w:bookmarkEnd w:id="8"/>
      <w:bookmarkEnd w:id="9"/>
    </w:p>
    <w:p w:rsidR="00043AD5" w:rsidRPr="00010AF6" w:rsidRDefault="00043AD5" w:rsidP="00010AF6">
      <w:pPr>
        <w:spacing w:before="120" w:after="0" w:line="360" w:lineRule="auto"/>
        <w:ind w:left="720" w:firstLine="720"/>
        <w:rPr>
          <w:szCs w:val="24"/>
          <w:lang w:val="ka-GE"/>
        </w:rPr>
      </w:pPr>
      <w:r w:rsidRPr="00010AF6">
        <w:rPr>
          <w:szCs w:val="24"/>
        </w:rPr>
        <w:t xml:space="preserve">Professor </w:t>
      </w:r>
      <w:r w:rsidR="00010AF6" w:rsidRPr="00010AF6">
        <w:rPr>
          <w:szCs w:val="24"/>
        </w:rPr>
        <w:t>Giorgi Ghvedashvili</w:t>
      </w:r>
    </w:p>
    <w:p w:rsidR="00422461" w:rsidRPr="00010AF6" w:rsidRDefault="00422461" w:rsidP="00010AF6">
      <w:pPr>
        <w:spacing w:before="120" w:after="0" w:line="360" w:lineRule="auto"/>
        <w:ind w:left="720" w:firstLine="720"/>
        <w:rPr>
          <w:szCs w:val="24"/>
        </w:rPr>
      </w:pPr>
      <w:r w:rsidRPr="00010AF6">
        <w:rPr>
          <w:szCs w:val="24"/>
        </w:rPr>
        <w:t xml:space="preserve">Department of </w:t>
      </w:r>
      <w:r w:rsidR="00371F81">
        <w:rPr>
          <w:szCs w:val="24"/>
        </w:rPr>
        <w:t>E</w:t>
      </w:r>
      <w:r w:rsidR="00371F81" w:rsidRPr="00684A25">
        <w:rPr>
          <w:szCs w:val="24"/>
        </w:rPr>
        <w:t>lectric</w:t>
      </w:r>
      <w:r w:rsidR="00371F81">
        <w:rPr>
          <w:szCs w:val="24"/>
        </w:rPr>
        <w:t>al</w:t>
      </w:r>
      <w:r w:rsidR="00371F81" w:rsidRPr="00684A25">
        <w:rPr>
          <w:szCs w:val="24"/>
        </w:rPr>
        <w:t xml:space="preserve"> and </w:t>
      </w:r>
      <w:r w:rsidR="00371F81">
        <w:rPr>
          <w:szCs w:val="24"/>
        </w:rPr>
        <w:t>E</w:t>
      </w:r>
      <w:r w:rsidR="00371F81" w:rsidRPr="00684A25">
        <w:rPr>
          <w:szCs w:val="24"/>
        </w:rPr>
        <w:t>lectronic</w:t>
      </w:r>
      <w:r w:rsidR="00371F81">
        <w:rPr>
          <w:szCs w:val="24"/>
        </w:rPr>
        <w:t>s</w:t>
      </w:r>
      <w:r w:rsidR="00371F81" w:rsidRPr="00684A25">
        <w:rPr>
          <w:szCs w:val="24"/>
        </w:rPr>
        <w:t xml:space="preserve"> </w:t>
      </w:r>
      <w:r w:rsidR="00371F81">
        <w:rPr>
          <w:szCs w:val="24"/>
        </w:rPr>
        <w:t>E</w:t>
      </w:r>
      <w:r w:rsidR="00371F81" w:rsidRPr="00684A25">
        <w:rPr>
          <w:szCs w:val="24"/>
        </w:rPr>
        <w:t>ngineering</w:t>
      </w:r>
    </w:p>
    <w:p w:rsidR="00371F81" w:rsidRDefault="00422461" w:rsidP="00010AF6">
      <w:pPr>
        <w:spacing w:before="120" w:after="0" w:line="360" w:lineRule="auto"/>
        <w:ind w:left="720" w:firstLine="720"/>
        <w:rPr>
          <w:szCs w:val="24"/>
        </w:rPr>
      </w:pPr>
      <w:r w:rsidRPr="00010AF6">
        <w:rPr>
          <w:szCs w:val="24"/>
        </w:rPr>
        <w:t xml:space="preserve">Tbilisi State </w:t>
      </w:r>
      <w:r w:rsidR="00371F81" w:rsidRPr="00010AF6">
        <w:rPr>
          <w:szCs w:val="24"/>
        </w:rPr>
        <w:t>University</w:t>
      </w:r>
      <w:r w:rsidR="00371F81">
        <w:rPr>
          <w:szCs w:val="24"/>
        </w:rPr>
        <w:t>,</w:t>
      </w:r>
      <w:r w:rsidR="00371F81" w:rsidRPr="00010AF6">
        <w:rPr>
          <w:szCs w:val="24"/>
        </w:rPr>
        <w:t xml:space="preserve"> Tbilisi</w:t>
      </w:r>
      <w:r w:rsidRPr="00010AF6">
        <w:rPr>
          <w:szCs w:val="24"/>
        </w:rPr>
        <w:t xml:space="preserve">, Georgia </w:t>
      </w:r>
    </w:p>
    <w:p w:rsidR="00043AD5" w:rsidRPr="00010AF6" w:rsidRDefault="00043AD5" w:rsidP="00010AF6">
      <w:pPr>
        <w:spacing w:before="120" w:after="0" w:line="360" w:lineRule="auto"/>
        <w:ind w:left="720" w:firstLine="720"/>
        <w:rPr>
          <w:color w:val="353535"/>
          <w:szCs w:val="24"/>
          <w:shd w:val="clear" w:color="auto" w:fill="FFFFFF"/>
        </w:rPr>
      </w:pPr>
      <w:r w:rsidRPr="00010AF6">
        <w:rPr>
          <w:szCs w:val="24"/>
          <w:shd w:val="clear" w:color="auto" w:fill="FFFFFF"/>
        </w:rPr>
        <w:t>Email:</w:t>
      </w:r>
      <w:r w:rsidRPr="00010AF6">
        <w:rPr>
          <w:rStyle w:val="apple-converted-space"/>
          <w:szCs w:val="24"/>
          <w:shd w:val="clear" w:color="auto" w:fill="FFFFFF"/>
        </w:rPr>
        <w:t> </w:t>
      </w:r>
      <w:hyperlink r:id="rId9" w:tgtFrame="_blank" w:history="1">
        <w:r w:rsidR="00010AF6" w:rsidRPr="00010AF6">
          <w:rPr>
            <w:rStyle w:val="Hyperlink"/>
            <w:color w:val="1155CC"/>
            <w:szCs w:val="24"/>
          </w:rPr>
          <w:t>giorgi.ghvedashvili@tsu.ge</w:t>
        </w:r>
      </w:hyperlink>
    </w:p>
    <w:p w:rsidR="00010AF6" w:rsidRPr="00010AF6" w:rsidRDefault="00010AF6" w:rsidP="00010AF6">
      <w:pPr>
        <w:shd w:val="clear" w:color="auto" w:fill="FFFFFF"/>
        <w:spacing w:line="360" w:lineRule="auto"/>
        <w:ind w:left="720" w:firstLine="720"/>
        <w:rPr>
          <w:szCs w:val="24"/>
        </w:rPr>
      </w:pPr>
      <w:r w:rsidRPr="00010AF6">
        <w:rPr>
          <w:iCs/>
          <w:szCs w:val="24"/>
        </w:rPr>
        <w:t xml:space="preserve">Address: 1, </w:t>
      </w:r>
      <w:proofErr w:type="spellStart"/>
      <w:r w:rsidR="00371F81">
        <w:rPr>
          <w:iCs/>
          <w:szCs w:val="24"/>
        </w:rPr>
        <w:t>Tc</w:t>
      </w:r>
      <w:r w:rsidRPr="00010AF6">
        <w:rPr>
          <w:iCs/>
          <w:szCs w:val="24"/>
        </w:rPr>
        <w:t>havchavadze</w:t>
      </w:r>
      <w:proofErr w:type="spellEnd"/>
      <w:r w:rsidRPr="00010AF6">
        <w:rPr>
          <w:iCs/>
          <w:szCs w:val="24"/>
        </w:rPr>
        <w:t xml:space="preserve"> Avenue, 0179 Tbilisi, Georgia</w:t>
      </w:r>
    </w:p>
    <w:p w:rsidR="00010AF6" w:rsidRPr="00010AF6" w:rsidRDefault="00010AF6" w:rsidP="00010AF6">
      <w:pPr>
        <w:shd w:val="clear" w:color="auto" w:fill="FFFFFF"/>
        <w:spacing w:after="0" w:line="360" w:lineRule="auto"/>
        <w:ind w:left="720" w:firstLine="720"/>
        <w:jc w:val="left"/>
        <w:rPr>
          <w:szCs w:val="24"/>
        </w:rPr>
      </w:pPr>
      <w:r w:rsidRPr="00010AF6">
        <w:rPr>
          <w:iCs/>
          <w:szCs w:val="24"/>
        </w:rPr>
        <w:t>Tel</w:t>
      </w:r>
      <w:r w:rsidR="00371F81" w:rsidRPr="00010AF6">
        <w:rPr>
          <w:iCs/>
          <w:szCs w:val="24"/>
        </w:rPr>
        <w:t>. /</w:t>
      </w:r>
      <w:r w:rsidRPr="00010AF6">
        <w:rPr>
          <w:iCs/>
          <w:szCs w:val="24"/>
        </w:rPr>
        <w:t>Fax: +995 32 2 222-473</w:t>
      </w:r>
    </w:p>
    <w:p w:rsidR="00043AD5" w:rsidRPr="00010AF6" w:rsidRDefault="00043AD5" w:rsidP="00422461">
      <w:pPr>
        <w:spacing w:before="120" w:after="0"/>
        <w:ind w:left="720" w:firstLine="720"/>
        <w:rPr>
          <w:rFonts w:ascii="Sylfaen" w:hAnsi="Sylfaen"/>
          <w:szCs w:val="24"/>
          <w:lang w:val="ka-GE"/>
        </w:rPr>
      </w:pPr>
    </w:p>
    <w:p w:rsidR="00422461" w:rsidRPr="00684A25" w:rsidRDefault="00422461" w:rsidP="00422461">
      <w:pPr>
        <w:pStyle w:val="Heading2"/>
        <w:rPr>
          <w:szCs w:val="24"/>
        </w:rPr>
      </w:pPr>
      <w:bookmarkStart w:id="10" w:name="_Toc467508345"/>
      <w:bookmarkStart w:id="11" w:name="_Toc468027968"/>
      <w:bookmarkStart w:id="12" w:name="_Toc378907088"/>
      <w:bookmarkStart w:id="13" w:name="_Toc378907304"/>
      <w:bookmarkStart w:id="14" w:name="_Toc378908167"/>
      <w:bookmarkStart w:id="15" w:name="_Toc378908598"/>
      <w:bookmarkStart w:id="16" w:name="_Toc379807094"/>
      <w:bookmarkStart w:id="17" w:name="_Toc527877115"/>
      <w:bookmarkStart w:id="18" w:name="_Toc378907081"/>
      <w:bookmarkStart w:id="19" w:name="_Toc378907297"/>
      <w:bookmarkStart w:id="20" w:name="_Toc378908160"/>
      <w:bookmarkStart w:id="21" w:name="_Toc378908591"/>
      <w:r w:rsidRPr="00684A25">
        <w:rPr>
          <w:szCs w:val="24"/>
        </w:rPr>
        <w:t xml:space="preserve">B. </w:t>
      </w:r>
      <w:r w:rsidR="0001701D" w:rsidRPr="00684A25">
        <w:rPr>
          <w:szCs w:val="24"/>
        </w:rPr>
        <w:t>Faculty</w:t>
      </w:r>
      <w:r w:rsidRPr="00684A25">
        <w:rPr>
          <w:szCs w:val="24"/>
        </w:rPr>
        <w:t xml:space="preserve"> History</w:t>
      </w:r>
      <w:bookmarkEnd w:id="10"/>
      <w:bookmarkEnd w:id="11"/>
    </w:p>
    <w:p w:rsidR="00043AD5" w:rsidRPr="00684A25" w:rsidRDefault="0001701D" w:rsidP="00043AD5">
      <w:pPr>
        <w:pStyle w:val="BodyText"/>
        <w:rPr>
          <w:szCs w:val="24"/>
        </w:rPr>
      </w:pPr>
      <w:r w:rsidRPr="00684A25">
        <w:rPr>
          <w:szCs w:val="24"/>
        </w:rPr>
        <w:t xml:space="preserve">The Faculty of Exact and Natural Sciences has a rich and flexible academic organization. Highly qualified professors, </w:t>
      </w:r>
      <w:r w:rsidRPr="00684A25">
        <w:rPr>
          <w:noProof/>
          <w:szCs w:val="24"/>
        </w:rPr>
        <w:t>teachers</w:t>
      </w:r>
      <w:r w:rsidR="00684A25" w:rsidRPr="00684A25">
        <w:rPr>
          <w:noProof/>
          <w:szCs w:val="24"/>
        </w:rPr>
        <w:t>,</w:t>
      </w:r>
      <w:r w:rsidRPr="00684A25">
        <w:rPr>
          <w:szCs w:val="24"/>
        </w:rPr>
        <w:t xml:space="preserve"> and growing material-technical base create excellent grounds for training competent professionals. Currently, the faculty has 8 departments: departments of mathematics, physics, chemistry, geography, computer sciences, biology, geology, electric</w:t>
      </w:r>
      <w:r w:rsidR="00371F81">
        <w:rPr>
          <w:szCs w:val="24"/>
        </w:rPr>
        <w:t>al</w:t>
      </w:r>
      <w:r w:rsidRPr="00684A25">
        <w:rPr>
          <w:szCs w:val="24"/>
        </w:rPr>
        <w:t xml:space="preserve"> and electronic</w:t>
      </w:r>
      <w:r w:rsidR="00371F81">
        <w:rPr>
          <w:szCs w:val="24"/>
        </w:rPr>
        <w:t>s</w:t>
      </w:r>
      <w:r w:rsidRPr="00684A25">
        <w:rPr>
          <w:szCs w:val="24"/>
        </w:rPr>
        <w:t xml:space="preserve"> engineering. 11 bachelor’s, 18 </w:t>
      </w:r>
      <w:proofErr w:type="gramStart"/>
      <w:r w:rsidRPr="00684A25">
        <w:rPr>
          <w:szCs w:val="24"/>
        </w:rPr>
        <w:t>master’s</w:t>
      </w:r>
      <w:proofErr w:type="gramEnd"/>
      <w:r w:rsidRPr="00684A25">
        <w:rPr>
          <w:szCs w:val="24"/>
        </w:rPr>
        <w:t xml:space="preserve"> and 10 doctoral degree programs operate at the faculty. A part of the programs has been developed based on the recommendations from foreign experts, while some programs are implemented with</w:t>
      </w:r>
      <w:r w:rsidR="00684A25" w:rsidRPr="00684A25">
        <w:rPr>
          <w:szCs w:val="24"/>
        </w:rPr>
        <w:t xml:space="preserve"> the</w:t>
      </w:r>
      <w:r w:rsidRPr="00684A25">
        <w:rPr>
          <w:szCs w:val="24"/>
        </w:rPr>
        <w:t xml:space="preserve"> </w:t>
      </w:r>
      <w:r w:rsidRPr="00684A25">
        <w:rPr>
          <w:noProof/>
          <w:szCs w:val="24"/>
        </w:rPr>
        <w:t>direct</w:t>
      </w:r>
      <w:r w:rsidRPr="00684A25">
        <w:rPr>
          <w:szCs w:val="24"/>
        </w:rPr>
        <w:t xml:space="preserve"> involvement of foreign professors. Bachelor degree program ‘’Computer Sciences (French Georgian)’’ issues 2 diplomas – diplomas of Tbilisi State University and University of Paris8.; successful graduates of master’s program ‘’Medical Molecular Biology’’ also get two diplomas – diplomas of the Tbilisi State University and the University of Westminster; some of the doctoral programs are joint and are implemented through the collaboration with foreign universities. 32 educational-scientific laboratories, 18 scientific-research </w:t>
      </w:r>
      <w:r w:rsidRPr="00684A25">
        <w:rPr>
          <w:noProof/>
          <w:szCs w:val="24"/>
        </w:rPr>
        <w:t>institutes</w:t>
      </w:r>
      <w:r w:rsidR="00684A25" w:rsidRPr="00684A25">
        <w:rPr>
          <w:noProof/>
          <w:szCs w:val="24"/>
        </w:rPr>
        <w:t>,</w:t>
      </w:r>
      <w:r w:rsidRPr="00684A25">
        <w:rPr>
          <w:szCs w:val="24"/>
        </w:rPr>
        <w:t xml:space="preserve"> and 3 educational (retraining) centers operate at the faculty. The faculty is known for its outstanding scientific activities. 39 scientific directions comprise</w:t>
      </w:r>
      <w:r w:rsidR="00684A25" w:rsidRPr="00684A25">
        <w:rPr>
          <w:szCs w:val="24"/>
        </w:rPr>
        <w:t xml:space="preserve"> a</w:t>
      </w:r>
      <w:r w:rsidRPr="00684A25">
        <w:rPr>
          <w:szCs w:val="24"/>
        </w:rPr>
        <w:t xml:space="preserve"> </w:t>
      </w:r>
      <w:r w:rsidRPr="00684A25">
        <w:rPr>
          <w:noProof/>
          <w:szCs w:val="24"/>
        </w:rPr>
        <w:t>wide</w:t>
      </w:r>
      <w:r w:rsidRPr="00684A25">
        <w:rPr>
          <w:szCs w:val="24"/>
        </w:rPr>
        <w:t xml:space="preserve"> range of research activities. The faculty undertakes </w:t>
      </w:r>
      <w:r w:rsidR="00684A25" w:rsidRPr="00684A25">
        <w:rPr>
          <w:szCs w:val="24"/>
        </w:rPr>
        <w:t xml:space="preserve">a </w:t>
      </w:r>
      <w:r w:rsidRPr="00684A25">
        <w:rPr>
          <w:noProof/>
          <w:szCs w:val="24"/>
        </w:rPr>
        <w:t>number</w:t>
      </w:r>
      <w:r w:rsidRPr="00684A25">
        <w:rPr>
          <w:szCs w:val="24"/>
        </w:rPr>
        <w:t xml:space="preserve"> of scientific projects funded by national and international foundations. 20 scientists and students received international and local scholarships during 2008-2011 academic years. Every year, nearly 80 scientific works are published in journals with higher impact factor. </w:t>
      </w:r>
      <w:r w:rsidR="00684A25" w:rsidRPr="00684A25">
        <w:rPr>
          <w:szCs w:val="24"/>
        </w:rPr>
        <w:t>Many</w:t>
      </w:r>
      <w:r w:rsidRPr="00684A25">
        <w:rPr>
          <w:szCs w:val="24"/>
        </w:rPr>
        <w:t xml:space="preserve"> scientific-technological innovations are patented. The faculty systematically organizes international and local scientific conferences, scientific seminars with the participation of the faculty employees and </w:t>
      </w:r>
      <w:r w:rsidRPr="00684A25">
        <w:rPr>
          <w:noProof/>
          <w:szCs w:val="24"/>
        </w:rPr>
        <w:t>P</w:t>
      </w:r>
      <w:r w:rsidR="00684A25" w:rsidRPr="00684A25">
        <w:rPr>
          <w:noProof/>
          <w:szCs w:val="24"/>
        </w:rPr>
        <w:t>h.D.</w:t>
      </w:r>
      <w:r w:rsidRPr="00684A25">
        <w:rPr>
          <w:szCs w:val="24"/>
        </w:rPr>
        <w:t xml:space="preserve"> students. The faculty employees publish own textbooks and monographs. The faculty provides its students with the updated course of </w:t>
      </w:r>
      <w:r w:rsidRPr="00684A25">
        <w:rPr>
          <w:noProof/>
          <w:szCs w:val="24"/>
        </w:rPr>
        <w:t>lectures</w:t>
      </w:r>
      <w:r w:rsidRPr="00684A25">
        <w:rPr>
          <w:szCs w:val="24"/>
        </w:rPr>
        <w:t xml:space="preserve"> through online learning system. The faculty students systematically participate in international Olympiads and competitions in mathematics and information science and achieve serious success. Students of all the three stages of the faculty are actively involved in scientific activities. The faculty students take part in exchange programs, undertake scientific and educational activities at foreign universities and scientific centers. Every year the faculty organizes students’ scientific conferences. The faculty also manages to reward </w:t>
      </w:r>
      <w:r w:rsidRPr="00684A25">
        <w:rPr>
          <w:szCs w:val="24"/>
        </w:rPr>
        <w:lastRenderedPageBreak/>
        <w:t xml:space="preserve">successful students and finance their tuition and trips from the Gifted Students’ Encouragement Foundation. The </w:t>
      </w:r>
      <w:r w:rsidRPr="00684A25">
        <w:rPr>
          <w:noProof/>
          <w:szCs w:val="24"/>
        </w:rPr>
        <w:t>Unijunior</w:t>
      </w:r>
      <w:r w:rsidRPr="00684A25">
        <w:rPr>
          <w:szCs w:val="24"/>
        </w:rPr>
        <w:t xml:space="preserve">, which aims at enhancing young learners’ interest in science, systematically operates at the faculty. Young learners have an opportunity to attend popular public lectures, to undertake practical and </w:t>
      </w:r>
      <w:r w:rsidRPr="00684A25">
        <w:rPr>
          <w:noProof/>
          <w:szCs w:val="24"/>
        </w:rPr>
        <w:t>laborator</w:t>
      </w:r>
      <w:r w:rsidR="00684A25" w:rsidRPr="00684A25">
        <w:rPr>
          <w:noProof/>
          <w:szCs w:val="24"/>
        </w:rPr>
        <w:t>y</w:t>
      </w:r>
      <w:r w:rsidRPr="00684A25">
        <w:rPr>
          <w:szCs w:val="24"/>
        </w:rPr>
        <w:t xml:space="preserve"> studies, to have field practices and excursions, to participate in Olympiads and quizzes. In addition, the faculty organizes summer schools for the young learners during summer holidays. The faculty infrastructure is improving every year; necessary equipment has been purchased with the help of the university, national and international foundations. The computer classrooms and laboratories have been equipped with modern technologies.</w:t>
      </w:r>
    </w:p>
    <w:p w:rsidR="00043AD5" w:rsidRPr="00684A25" w:rsidRDefault="00043AD5" w:rsidP="00043AD5">
      <w:pPr>
        <w:pStyle w:val="BodyText"/>
        <w:rPr>
          <w:szCs w:val="24"/>
        </w:rPr>
      </w:pPr>
    </w:p>
    <w:p w:rsidR="00422461" w:rsidRDefault="00422461" w:rsidP="00422461">
      <w:pPr>
        <w:pStyle w:val="Heading2"/>
        <w:rPr>
          <w:szCs w:val="24"/>
        </w:rPr>
      </w:pPr>
      <w:bookmarkStart w:id="22" w:name="_Toc420513799"/>
      <w:bookmarkStart w:id="23" w:name="_Toc420572360"/>
      <w:bookmarkStart w:id="24" w:name="_Toc420586244"/>
      <w:bookmarkStart w:id="25" w:name="_Toc467508346"/>
      <w:bookmarkStart w:id="26" w:name="_Toc468027969"/>
      <w:r w:rsidRPr="00684A25">
        <w:rPr>
          <w:szCs w:val="24"/>
        </w:rPr>
        <w:t>Organizational Structure of the Department</w:t>
      </w:r>
      <w:bookmarkEnd w:id="22"/>
      <w:bookmarkEnd w:id="23"/>
      <w:bookmarkEnd w:id="24"/>
      <w:bookmarkEnd w:id="25"/>
      <w:bookmarkEnd w:id="26"/>
    </w:p>
    <w:p w:rsidR="00C83B15" w:rsidRPr="00C83B15" w:rsidRDefault="00C83B15" w:rsidP="00C83B15">
      <w:pPr>
        <w:pStyle w:val="BodyText"/>
      </w:pPr>
    </w:p>
    <w:p w:rsidR="00422461" w:rsidRPr="00684A25" w:rsidRDefault="00422461" w:rsidP="00422461">
      <w:pPr>
        <w:pStyle w:val="Heading2"/>
        <w:jc w:val="center"/>
        <w:rPr>
          <w:b w:val="0"/>
          <w:bCs/>
          <w:szCs w:val="24"/>
        </w:rPr>
      </w:pPr>
      <w:bookmarkStart w:id="27" w:name="_Toc232843743"/>
      <w:bookmarkStart w:id="28" w:name="_Toc232844721"/>
      <w:bookmarkStart w:id="29" w:name="_Toc232850249"/>
      <w:bookmarkStart w:id="30" w:name="_Toc233261781"/>
      <w:bookmarkStart w:id="31" w:name="_Toc233443748"/>
      <w:bookmarkStart w:id="32" w:name="_Toc233444452"/>
      <w:bookmarkStart w:id="33" w:name="_Toc233445069"/>
      <w:bookmarkStart w:id="34" w:name="_Toc233445880"/>
      <w:bookmarkStart w:id="35" w:name="_Toc233449771"/>
      <w:bookmarkStart w:id="36" w:name="_Toc233450653"/>
      <w:bookmarkStart w:id="37" w:name="_Toc420513800"/>
      <w:bookmarkStart w:id="38" w:name="_Toc420572361"/>
      <w:bookmarkStart w:id="39" w:name="_Toc420586245"/>
      <w:bookmarkStart w:id="40" w:name="_Toc467508347"/>
      <w:bookmarkStart w:id="41" w:name="_Toc468027970"/>
      <w:bookmarkStart w:id="42" w:name="_Toc41417285"/>
      <w:bookmarkStart w:id="43" w:name="_Toc41417799"/>
      <w:bookmarkStart w:id="44" w:name="_Toc41418024"/>
      <w:bookmarkStart w:id="45" w:name="_Toc41418249"/>
      <w:bookmarkStart w:id="46" w:name="_Toc43103159"/>
      <w:r w:rsidRPr="00684A25">
        <w:rPr>
          <w:b w:val="0"/>
          <w:bCs/>
          <w:szCs w:val="24"/>
        </w:rPr>
        <w:t xml:space="preserve">DEPARTMENT OF </w:t>
      </w:r>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r w:rsidR="00FA0F8B" w:rsidRPr="00FA0F8B">
        <w:rPr>
          <w:b w:val="0"/>
        </w:rPr>
        <w:t>ELECTRICAL AND ELECTRONICS ENGINEERING</w:t>
      </w:r>
    </w:p>
    <w:p w:rsidR="00422461" w:rsidRPr="00684A25" w:rsidRDefault="00422461" w:rsidP="00422461">
      <w:pPr>
        <w:jc w:val="center"/>
        <w:rPr>
          <w:b/>
          <w:bCs/>
          <w:szCs w:val="24"/>
        </w:rPr>
      </w:pPr>
      <w:r w:rsidRPr="00684A25">
        <w:rPr>
          <w:b/>
          <w:bCs/>
          <w:szCs w:val="24"/>
        </w:rPr>
        <w:t>ORGANIZATION CHART</w:t>
      </w:r>
    </w:p>
    <w:p w:rsidR="00422461" w:rsidRPr="00684A25" w:rsidRDefault="00422461" w:rsidP="00422461">
      <w:pPr>
        <w:rPr>
          <w:szCs w:val="24"/>
        </w:rPr>
      </w:pPr>
      <w:r w:rsidRPr="00684A25">
        <w:rPr>
          <w:noProof/>
          <w:szCs w:val="24"/>
        </w:rPr>
        <mc:AlternateContent>
          <mc:Choice Requires="wps">
            <w:drawing>
              <wp:anchor distT="0" distB="0" distL="114300" distR="114300" simplePos="0" relativeHeight="251659264" behindDoc="0" locked="0" layoutInCell="1" allowOverlap="1" wp14:anchorId="0D644FD5" wp14:editId="5C575719">
                <wp:simplePos x="0" y="0"/>
                <wp:positionH relativeFrom="column">
                  <wp:posOffset>2164080</wp:posOffset>
                </wp:positionH>
                <wp:positionV relativeFrom="paragraph">
                  <wp:posOffset>162560</wp:posOffset>
                </wp:positionV>
                <wp:extent cx="1485900" cy="492760"/>
                <wp:effectExtent l="0" t="0" r="19050" b="21590"/>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492760"/>
                        </a:xfrm>
                        <a:prstGeom prst="rect">
                          <a:avLst/>
                        </a:prstGeom>
                        <a:solidFill>
                          <a:srgbClr val="FFFFFF"/>
                        </a:solidFill>
                        <a:ln w="9525">
                          <a:solidFill>
                            <a:srgbClr val="000000"/>
                          </a:solidFill>
                          <a:miter lim="800000"/>
                          <a:headEnd/>
                          <a:tailEnd/>
                        </a:ln>
                      </wps:spPr>
                      <wps:txbx>
                        <w:txbxContent>
                          <w:p w:rsidR="005156E1" w:rsidRPr="00371F81" w:rsidRDefault="005156E1" w:rsidP="00371F81">
                            <w:pPr>
                              <w:jc w:val="center"/>
                              <w:rPr>
                                <w:sz w:val="20"/>
                              </w:rPr>
                            </w:pPr>
                            <w:r w:rsidRPr="00371F81">
                              <w:rPr>
                                <w:sz w:val="20"/>
                              </w:rPr>
                              <w:t>Department Chair</w:t>
                            </w:r>
                          </w:p>
                          <w:p w:rsidR="005156E1" w:rsidRPr="00371F81" w:rsidRDefault="005156E1" w:rsidP="00371F81">
                            <w:pPr>
                              <w:jc w:val="center"/>
                              <w:rPr>
                                <w:b/>
                                <w:sz w:val="20"/>
                              </w:rPr>
                            </w:pPr>
                            <w:r w:rsidRPr="00371F81">
                              <w:rPr>
                                <w:b/>
                                <w:sz w:val="20"/>
                              </w:rPr>
                              <w:t>Giorgi Ghvedashvili</w:t>
                            </w:r>
                          </w:p>
                          <w:p w:rsidR="005156E1" w:rsidRPr="00371F81" w:rsidRDefault="005156E1" w:rsidP="00371F81">
                            <w:pPr>
                              <w:pStyle w:val="Heading1"/>
                              <w:jc w:val="center"/>
                            </w:pPr>
                            <w:bookmarkStart w:id="47" w:name="_Toc232843744"/>
                            <w:bookmarkStart w:id="48" w:name="_Toc232844722"/>
                            <w:bookmarkStart w:id="49" w:name="_Toc232850250"/>
                            <w:bookmarkStart w:id="50" w:name="_Toc232851242"/>
                            <w:bookmarkStart w:id="51" w:name="_Toc233261782"/>
                            <w:bookmarkStart w:id="52" w:name="_Toc233443749"/>
                            <w:bookmarkStart w:id="53" w:name="_Toc233444453"/>
                            <w:bookmarkStart w:id="54" w:name="_Toc233445070"/>
                            <w:bookmarkStart w:id="55" w:name="_Toc233445881"/>
                            <w:bookmarkStart w:id="56" w:name="_Toc233449772"/>
                            <w:bookmarkStart w:id="57" w:name="_Toc233450656"/>
                            <w:bookmarkStart w:id="58" w:name="_Toc420513801"/>
                            <w:bookmarkStart w:id="59" w:name="_Toc420572362"/>
                            <w:bookmarkStart w:id="60" w:name="_Toc420586246"/>
                            <w:bookmarkStart w:id="61" w:name="_Toc467508348"/>
                            <w:bookmarkStart w:id="62" w:name="_Toc468027971"/>
                            <w:proofErr w:type="spellStart"/>
                            <w:proofErr w:type="gramStart"/>
                            <w:r w:rsidRPr="00371F81">
                              <w:t>ummaa</w:t>
                            </w:r>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proofErr w:type="spellEnd"/>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644FD5" id="Прямоугольник 21" o:spid="_x0000_s1026" style="position:absolute;left:0;text-align:left;margin-left:170.4pt;margin-top:12.8pt;width:117pt;height:3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f7CTgIAAFoEAAAOAAAAZHJzL2Uyb0RvYy54bWysVM2O0zAQviPxDpbvNE3U7rZR09WqSxHS&#10;AistPIDrOI2FY5ux27SckLgi8Qg8BBfEzz5D+kZMnLZ0gRMiB8vjmfn8zTfjTC42lSJrAU4andG4&#10;16dEaG5yqZcZffVy/mhEifNM50wZLTK6FY5eTB8+mNQ2FYkpjcoFEATRLq1tRkvvbRpFjpeiYq5n&#10;rNDoLAxUzKMJyygHViN6paKk3z+LagO5BcOFc3h61TnpNOAXheD+RVE44YnKKHLzYYWwLto1mk5Y&#10;ugRmS8n3NNg/sKiY1HjpEeqKeUZWIP+AqiQH40zhe9xUkSkKyUWoAauJ+79Vc1syK0ItKI6zR5nc&#10;/4Plz9c3QGSe0SSmRLMKe9R82r3bfWy+N3e7983n5q75tvvQ/Gi+NF8JBqFitXUpJt7aG2hrdvba&#10;8NeOaDMrmV6KSwBTl4LlyDPER/cSWsNhKlnUz0yO97GVN0G8TQFVC4iykE3o0fbYI7HxhONhPBgN&#10;x31sJUffYJycn4UmRiw9ZFtw/okwFWk3GQWcgYDO1tfOI3sMPYQE9kbJfC6VCgYsFzMFZM1wXubh&#10;awvGFHcapjSpMzoeJsOAfM/nTiH64fsbRCU9Dr6SVUZHxyCWtrI91nkYS8+k6vZ4v9JI4yBd1wK/&#10;WWz23ViYfIuKgukGHB8kbkoDbympcbgz6t6sGAhK1FONXRnHg0H7GoIxGJ4naMCpZ3HqYZojVEY9&#10;Jd125rsXtLIglyXeFAcZtLnEThYyiNxS7VjteeMAByH3j619Iad2iPr1S5j+BAAA//8DAFBLAwQU&#10;AAYACAAAACEA9CkVAd8AAAAKAQAADwAAAGRycy9kb3ducmV2LnhtbEyPwU7DMAyG70i8Q2Qkbiyh&#10;3QaUphMCDYnj1l24pY1pC41TNelWeHrMaRxtf/r9/flmdr044hg6TxpuFwoEUu1tR42GQ7m9uQcR&#10;oiFrek+o4RsDbIrLi9xk1p9oh8d9bASHUMiMhjbGIZMy1C06ExZ+QOLbhx+diTyOjbSjOXG462Wi&#10;1Fo60xF/aM2Azy3WX/vJaai65GB+duWrcg/bNL7N5ef0/qL19dX89Agi4hzPMPzpszoU7FT5iWwQ&#10;vYZ0qVg9akhWaxAMrO6WvKiYVGkCssjl/wrFLwAAAP//AwBQSwECLQAUAAYACAAAACEAtoM4kv4A&#10;AADhAQAAEwAAAAAAAAAAAAAAAAAAAAAAW0NvbnRlbnRfVHlwZXNdLnhtbFBLAQItABQABgAIAAAA&#10;IQA4/SH/1gAAAJQBAAALAAAAAAAAAAAAAAAAAC8BAABfcmVscy8ucmVsc1BLAQItABQABgAIAAAA&#10;IQAg1f7CTgIAAFoEAAAOAAAAAAAAAAAAAAAAAC4CAABkcnMvZTJvRG9jLnhtbFBLAQItABQABgAI&#10;AAAAIQD0KRUB3wAAAAoBAAAPAAAAAAAAAAAAAAAAAKgEAABkcnMvZG93bnJldi54bWxQSwUGAAAA&#10;AAQABADzAAAAtAUAAAAA&#10;">
                <v:textbox>
                  <w:txbxContent>
                    <w:p w:rsidR="005156E1" w:rsidRPr="00371F81" w:rsidRDefault="005156E1" w:rsidP="00371F81">
                      <w:pPr>
                        <w:jc w:val="center"/>
                        <w:rPr>
                          <w:sz w:val="20"/>
                        </w:rPr>
                      </w:pPr>
                      <w:r w:rsidRPr="00371F81">
                        <w:rPr>
                          <w:sz w:val="20"/>
                        </w:rPr>
                        <w:t>Department Chair</w:t>
                      </w:r>
                    </w:p>
                    <w:p w:rsidR="005156E1" w:rsidRPr="00371F81" w:rsidRDefault="005156E1" w:rsidP="00371F81">
                      <w:pPr>
                        <w:jc w:val="center"/>
                        <w:rPr>
                          <w:b/>
                          <w:sz w:val="20"/>
                        </w:rPr>
                      </w:pPr>
                      <w:r w:rsidRPr="00371F81">
                        <w:rPr>
                          <w:b/>
                          <w:sz w:val="20"/>
                        </w:rPr>
                        <w:t>Giorgi Ghvedashvili</w:t>
                      </w:r>
                    </w:p>
                    <w:p w:rsidR="005156E1" w:rsidRPr="00371F81" w:rsidRDefault="005156E1" w:rsidP="00371F81">
                      <w:pPr>
                        <w:pStyle w:val="Heading1"/>
                        <w:jc w:val="center"/>
                      </w:pPr>
                      <w:bookmarkStart w:id="63" w:name="_Toc232843744"/>
                      <w:bookmarkStart w:id="64" w:name="_Toc232844722"/>
                      <w:bookmarkStart w:id="65" w:name="_Toc232850250"/>
                      <w:bookmarkStart w:id="66" w:name="_Toc232851242"/>
                      <w:bookmarkStart w:id="67" w:name="_Toc233261782"/>
                      <w:bookmarkStart w:id="68" w:name="_Toc233443749"/>
                      <w:bookmarkStart w:id="69" w:name="_Toc233444453"/>
                      <w:bookmarkStart w:id="70" w:name="_Toc233445070"/>
                      <w:bookmarkStart w:id="71" w:name="_Toc233445881"/>
                      <w:bookmarkStart w:id="72" w:name="_Toc233449772"/>
                      <w:bookmarkStart w:id="73" w:name="_Toc233450656"/>
                      <w:bookmarkStart w:id="74" w:name="_Toc420513801"/>
                      <w:bookmarkStart w:id="75" w:name="_Toc420572362"/>
                      <w:bookmarkStart w:id="76" w:name="_Toc420586246"/>
                      <w:bookmarkStart w:id="77" w:name="_Toc467508348"/>
                      <w:bookmarkStart w:id="78" w:name="_Toc468027971"/>
                      <w:proofErr w:type="spellStart"/>
                      <w:proofErr w:type="gramStart"/>
                      <w:r w:rsidRPr="00371F81">
                        <w:t>ummaa</w:t>
                      </w:r>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proofErr w:type="spellEnd"/>
                      <w:proofErr w:type="gramEnd"/>
                    </w:p>
                  </w:txbxContent>
                </v:textbox>
              </v:rect>
            </w:pict>
          </mc:Fallback>
        </mc:AlternateContent>
      </w:r>
    </w:p>
    <w:p w:rsidR="00422461" w:rsidRPr="00684A25" w:rsidRDefault="00422461" w:rsidP="00422461">
      <w:pPr>
        <w:rPr>
          <w:szCs w:val="24"/>
        </w:rPr>
      </w:pPr>
    </w:p>
    <w:p w:rsidR="00422461" w:rsidRPr="00684A25" w:rsidRDefault="00422461" w:rsidP="00422461">
      <w:pPr>
        <w:rPr>
          <w:szCs w:val="24"/>
        </w:rPr>
      </w:pPr>
      <w:r w:rsidRPr="00684A25">
        <w:rPr>
          <w:noProof/>
          <w:szCs w:val="24"/>
        </w:rPr>
        <mc:AlternateContent>
          <mc:Choice Requires="wps">
            <w:drawing>
              <wp:anchor distT="0" distB="0" distL="114300" distR="114300" simplePos="0" relativeHeight="251672576" behindDoc="0" locked="0" layoutInCell="1" allowOverlap="1" wp14:anchorId="1DB5472E" wp14:editId="4E78752B">
                <wp:simplePos x="0" y="0"/>
                <wp:positionH relativeFrom="column">
                  <wp:posOffset>2908935</wp:posOffset>
                </wp:positionH>
                <wp:positionV relativeFrom="paragraph">
                  <wp:posOffset>147320</wp:posOffset>
                </wp:positionV>
                <wp:extent cx="0" cy="457200"/>
                <wp:effectExtent l="13335" t="10795" r="5715" b="8255"/>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3187F4" id="Прямая соединительная линия 20"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05pt,11.6pt" to="229.05pt,4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SjtTAIAAFkEAAAOAAAAZHJzL2Uyb0RvYy54bWysVM2O0zAQviPxDlbu3TQl3Z9o0xVqWi4L&#10;rLTLA7i201g4tmW7TSuEBHtG2kfgFTiAtNICz5C+EWM3rbZwQYge3PF45vPMN59zfrGqBVoyY7mS&#10;eZQc9SPEJFGUy3kevbmZ9k4jZB2WFAslWR6tmY0uRk+fnDc6YwNVKUGZQQAibdboPKqc01kcW1Kx&#10;GtsjpZmEw1KZGjvYmnlMDW4AvRbxoN8/jhtlqDaKMGvBW2wPo1HAL0tG3OuytMwhkUdQmwurCevM&#10;r/HoHGdzg3XFSVcG/ocqaswlXLqHKrDDaGH4H1A1J0ZZVbojoupYlSUnLPQA3ST937q5rrBmoRcg&#10;x+o9Tfb/wZJXyyuDOM2jAdAjcQ0zaj9vPmzu2u/tl80d2nxsf7bf2q/tffujvd/cgv2w+QS2P2wf&#10;OvcdgnTgstE2A8ixvDKeDbKS1/pSkbcWSTWusJyz0NPNWsM9ic+ID1L8xmqoaNa8VBRi8MKpQOyq&#10;NLWHBMrQKsxvvZ8fWzlEtk4C3nR4AtII4Djb5Wlj3QumauSNPBJcemZxhpeX1vk6cLYL8W6pplyI&#10;oA4hUZNHZ8PBMCRYJTj1hz7MmvlsLAxaYq+v8OvuPQgzaiFpAKsYppPOdpiLrQ2XC+nxoBMop7O2&#10;Anp31j+bnE5O0146OJ700n5R9J5Px2nveJqcDItnxXhcJO99aUmaVZxSJn11OzEn6d+JpXtWWxnu&#10;5bynIT5ED3xBsbv/UHQYpZ/eVgczRddXZjdi0G8I7t6afyCP92A//iKMfgEAAP//AwBQSwMEFAAG&#10;AAgAAAAhACh9ChndAAAACQEAAA8AAABkcnMvZG93bnJldi54bWxMj8FOwzAMhu9IvENkJC4TS5ex&#10;aZS6EwJ648IY4uq1pq1onK7JtsLTE8QBjrY//f7+bD3aTh158K0ThNk0AcVSuqqVGmH7UlytQPlA&#10;UlHnhBE+2cM6Pz/LKK3cSZ75uAm1iiHiU0JoQuhTrX3ZsCU/dT1LvL27wVKI41DraqBTDLedNkmy&#10;1JZaiR8a6vm+4fJjc7AIvnjlffE1KSfJ27x2bPYPT4+EeHkx3t2CCjyGPxh+9KM65NFp5w5SedUh&#10;XC9Ws4gimLkBFYHfxQ7hZmFA55n+3yD/BgAA//8DAFBLAQItABQABgAIAAAAIQC2gziS/gAAAOEB&#10;AAATAAAAAAAAAAAAAAAAAAAAAABbQ29udGVudF9UeXBlc10ueG1sUEsBAi0AFAAGAAgAAAAhADj9&#10;If/WAAAAlAEAAAsAAAAAAAAAAAAAAAAALwEAAF9yZWxzLy5yZWxzUEsBAi0AFAAGAAgAAAAhAMKd&#10;KO1MAgAAWQQAAA4AAAAAAAAAAAAAAAAALgIAAGRycy9lMm9Eb2MueG1sUEsBAi0AFAAGAAgAAAAh&#10;ACh9ChndAAAACQEAAA8AAAAAAAAAAAAAAAAApgQAAGRycy9kb3ducmV2LnhtbFBLBQYAAAAABAAE&#10;APMAAACwBQAAAAA=&#10;"/>
            </w:pict>
          </mc:Fallback>
        </mc:AlternateContent>
      </w:r>
    </w:p>
    <w:p w:rsidR="00422461" w:rsidRPr="00684A25" w:rsidRDefault="00422461" w:rsidP="00422461">
      <w:pPr>
        <w:tabs>
          <w:tab w:val="left" w:pos="1230"/>
        </w:tabs>
        <w:rPr>
          <w:szCs w:val="24"/>
        </w:rPr>
      </w:pPr>
    </w:p>
    <w:p w:rsidR="00422461" w:rsidRPr="00684A25" w:rsidRDefault="00422461" w:rsidP="00422461">
      <w:pPr>
        <w:tabs>
          <w:tab w:val="left" w:pos="1230"/>
        </w:tabs>
        <w:rPr>
          <w:szCs w:val="24"/>
        </w:rPr>
      </w:pPr>
      <w:r w:rsidRPr="00684A25">
        <w:rPr>
          <w:noProof/>
          <w:szCs w:val="24"/>
        </w:rPr>
        <mc:AlternateContent>
          <mc:Choice Requires="wps">
            <w:drawing>
              <wp:anchor distT="0" distB="0" distL="114300" distR="114300" simplePos="0" relativeHeight="251677696" behindDoc="0" locked="0" layoutInCell="1" allowOverlap="1" wp14:anchorId="7E33DB11" wp14:editId="26682353">
                <wp:simplePos x="0" y="0"/>
                <wp:positionH relativeFrom="column">
                  <wp:posOffset>3362960</wp:posOffset>
                </wp:positionH>
                <wp:positionV relativeFrom="paragraph">
                  <wp:posOffset>91440</wp:posOffset>
                </wp:positionV>
                <wp:extent cx="0" cy="980440"/>
                <wp:effectExtent l="0" t="0" r="19050" b="29210"/>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980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7FC65E" id="Прямая соединительная линия 19" o:spid="_x0000_s1026" style="position:absolute;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4.8pt,7.2pt" to="264.8pt,8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B58UwIAAGMEAAAOAAAAZHJzL2Uyb0RvYy54bWysVMGO0zAQvSPxD1bubZKSXdpo2xVqWjgs&#10;UGmXD3Btp7FwbMt2m1YICTgj9RP4BQ4grbTAN6R/xNjtll24IEQP7ng88/xm5jln5+taoBUzlis5&#10;jNJuEiEmiaJcLobRq6tppx8h67CkWCjJhtGG2eh89PDBWaNz1lOVEpQZBCDS5o0eRpVzOo9jSypW&#10;Y9tVmkk4LJWpsYOtWcTU4AbQaxH3kuQ0bpSh2ijCrAVvsT+MRgG/LBlxL8vSMofEMAJuLqwmrHO/&#10;xqMznC8M1hUnBxr4H1jUmEu49AhVYIfR0vA/oGpOjLKqdF2i6liVJScs1ADVpMlv1VxWWLNQCzTH&#10;6mOb7P+DJS9WM4M4hdkNIiRxDTNqP+3e7bbtt/bzbot279sf7df2S3vdfm+vdx/Avtl9BNsftjcH&#10;9xZBOvSy0TYHyLGcGd8NspaX+kKR1xZJNa6wXLBQ09VGwz2pz4jvpfiN1cBo3jxXFGLw0qnQ2HVp&#10;alQKrp/5RA8OzUPrMMnNcZJs7RDZOwl4B/0ky8KQY5x7BJ+njXVPmaqRN4aR4NL3GOd4dWGdZ/Qr&#10;xLulmnIhgk6ERA2AnvROQoJVglN/6MOsWczHwqAV9koLv1AenNwNM2opaQCrGKaTg+0wF3sbLhfS&#10;40ElQOdg7aX0ZpAMJv1JP+tkvdNJJ0uKovNkOs46p9P08UnxqBiPi/Stp5ZmecUpZdKzu5V1mv2d&#10;bA4PbC/Io7CPbYjvo4d+Adnb/0A6DNXPca+IuaKbmbkdNig5BB9enX8qd/dg3/02jH4CAAD//wMA&#10;UEsDBBQABgAIAAAAIQChtd5s3AAAAAoBAAAPAAAAZHJzL2Rvd25yZXYueG1sTI/BTsMwEETvSPyD&#10;tUjcqEMoURriVBUCLkhILYGzEy9JhL2OYjcNf88iDnDcmafZmXK7OCtmnMLgScH1KgGB1HozUKeg&#10;fn28ykGEqMlo6wkVfGGAbXV+VurC+BPtcT7ETnAIhUIr6GMcCylD26PTYeVHJPY+/OR05HPqpJn0&#10;icOdlWmSZNLpgfhDr0e877H9PBydgt3788PNy9w4b82mq9+Mq5OnVKnLi2V3ByLiEv9g+KnP1aHi&#10;To0/kgnCKrhNNxmjbKzXIBj4FRoWsjwHWZXy/4TqGwAA//8DAFBLAQItABQABgAIAAAAIQC2gziS&#10;/gAAAOEBAAATAAAAAAAAAAAAAAAAAAAAAABbQ29udGVudF9UeXBlc10ueG1sUEsBAi0AFAAGAAgA&#10;AAAhADj9If/WAAAAlAEAAAsAAAAAAAAAAAAAAAAALwEAAF9yZWxzLy5yZWxzUEsBAi0AFAAGAAgA&#10;AAAhALogHnxTAgAAYwQAAA4AAAAAAAAAAAAAAAAALgIAAGRycy9lMm9Eb2MueG1sUEsBAi0AFAAG&#10;AAgAAAAhAKG13mzcAAAACgEAAA8AAAAAAAAAAAAAAAAArQQAAGRycy9kb3ducmV2LnhtbFBLBQYA&#10;AAAABAAEAPMAAAC2BQAAAAA=&#10;"/>
            </w:pict>
          </mc:Fallback>
        </mc:AlternateContent>
      </w:r>
      <w:r w:rsidRPr="00684A25">
        <w:rPr>
          <w:noProof/>
          <w:szCs w:val="24"/>
        </w:rPr>
        <mc:AlternateContent>
          <mc:Choice Requires="wps">
            <w:drawing>
              <wp:anchor distT="0" distB="0" distL="114300" distR="114300" simplePos="0" relativeHeight="251676672" behindDoc="0" locked="0" layoutInCell="1" allowOverlap="1" wp14:anchorId="041FDC48" wp14:editId="55526150">
                <wp:simplePos x="0" y="0"/>
                <wp:positionH relativeFrom="column">
                  <wp:posOffset>4166235</wp:posOffset>
                </wp:positionH>
                <wp:positionV relativeFrom="paragraph">
                  <wp:posOffset>92710</wp:posOffset>
                </wp:positionV>
                <wp:extent cx="0" cy="228600"/>
                <wp:effectExtent l="13335" t="10795" r="5715" b="8255"/>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FA0A25" id="Прямая соединительная линия 18"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8.05pt,7.3pt" to="328.05pt,2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dswTQIAAFkEAAAOAAAAZHJzL2Uyb0RvYy54bWysVM2O0zAQviPxDlbubZLSlm606Qo1LZcF&#10;Ku3yAK7tNBaObdnephVCAs5IfQRegQNIKy3wDOkbMXZ/tAsXhOjBHY9nPn8z8znnF+taoBUzliuZ&#10;R2k3iRCTRFEul3n0+nrWGUXIOiwpFkqyPNowG12MHz86b3TGeqpSgjKDAETarNF5VDmnszi2pGI1&#10;tl2lmYTDUpkaO9iaZUwNbgC9FnEvSYZxowzVRhFmLXiL/WE0DvhlyYh7VZaWOSTyCLi5sJqwLvwa&#10;j89xtjRYV5wcaOB/YFFjLuHSE1SBHUY3hv8BVXNilFWl6xJVx6osOWGhBqgmTX6r5qrCmoVaoDlW&#10;n9pk/x8sebmaG8QpzA4mJXENM2o/797vtu339stui3Yf2p/tt/Zre9v+aG93H8G+230C2x+2dwf3&#10;FkE69LLRNgPIiZwb3w2yllf6UpE3Fkk1qbBcslDT9UbDPanPiB+k+I3VwGjRvFAUYvCNU6Gx69LU&#10;HhJahtZhfpvT/NjaIbJ3EvD2eqNhEkYb4+yYp411z5mqkTfySHDpO4szvLq0zvPA2THEu6WacSGC&#10;OoRETR6dDXqDkGCV4NQf+jBrlouJMGiFvb7CLxQFJ/fDjLqRNIBVDNPpwXaYi70Nlwvp8aASoHOw&#10;9gJ6e5acTUfTUb/T7w2nnX5SFJ1ns0m/M5ylTwfFk2IyKdJ3nlrazypOKZOe3VHMaf/vxHJ4VnsZ&#10;nuR8akP8ED30C8ge/wPpMEo/vb0OFopu5uY4YtBvCD68Nf9A7u/Bvv9FGP8CAAD//wMAUEsDBBQA&#10;BgAIAAAAIQDGBjls3AAAAAkBAAAPAAAAZHJzL2Rvd25yZXYueG1sTI/BTsMwDIbvSLxDZCQuE0s3&#10;WIRK0wkBvXFhgLh6jWkrGqdrsq3w9BhxgKP9f/r9uVhPvlcHGmMX2MJinoEiroPruLHw8lxdXIOK&#10;CdlhH5gsfFKEdXl6UmDuwpGf6LBJjZISjjlaaFMacq1j3ZLHOA8DsWTvYfSYZBwb7UY8Srnv9TLL&#10;jPbYsVxocaC7luqPzd5biNUr7aqvWT3L3i6bQMvd/eMDWnt+Nt3egEo0pT8YfvRFHUpx2oY9u6h6&#10;C2ZlFoJKcGVACfC72FpYZQZ0Wej/H5TfAAAA//8DAFBLAQItABQABgAIAAAAIQC2gziS/gAAAOEB&#10;AAATAAAAAAAAAAAAAAAAAAAAAABbQ29udGVudF9UeXBlc10ueG1sUEsBAi0AFAAGAAgAAAAhADj9&#10;If/WAAAAlAEAAAsAAAAAAAAAAAAAAAAALwEAAF9yZWxzLy5yZWxzUEsBAi0AFAAGAAgAAAAhAPtF&#10;2zBNAgAAWQQAAA4AAAAAAAAAAAAAAAAALgIAAGRycy9lMm9Eb2MueG1sUEsBAi0AFAAGAAgAAAAh&#10;AMYGOWzcAAAACQEAAA8AAAAAAAAAAAAAAAAApwQAAGRycy9kb3ducmV2LnhtbFBLBQYAAAAABAAE&#10;APMAAACwBQAAAAA=&#10;"/>
            </w:pict>
          </mc:Fallback>
        </mc:AlternateContent>
      </w:r>
      <w:r w:rsidRPr="00684A25">
        <w:rPr>
          <w:noProof/>
          <w:szCs w:val="24"/>
        </w:rPr>
        <mc:AlternateContent>
          <mc:Choice Requires="wps">
            <w:drawing>
              <wp:anchor distT="0" distB="0" distL="114300" distR="114300" simplePos="0" relativeHeight="251675648" behindDoc="0" locked="0" layoutInCell="1" allowOverlap="1" wp14:anchorId="546C2BE1" wp14:editId="54DC2D34">
                <wp:simplePos x="0" y="0"/>
                <wp:positionH relativeFrom="column">
                  <wp:posOffset>2337435</wp:posOffset>
                </wp:positionH>
                <wp:positionV relativeFrom="paragraph">
                  <wp:posOffset>92710</wp:posOffset>
                </wp:positionV>
                <wp:extent cx="0" cy="228600"/>
                <wp:effectExtent l="13335" t="10795" r="5715" b="8255"/>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77C252" id="Прямая соединительная линия 17"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4.05pt,7.3pt" to="184.05pt,2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20YTgIAAFkEAAAOAAAAZHJzL2Uyb0RvYy54bWysVM1uEzEQviPxDtbe090NSZquuqlQNuFS&#10;oFLLAzi2N2vhtS3bySZCSNAzUh6BV+AAUqUCz7B5I8bOj1q4IEQOzng88/mbmc97frGqBVoyY7mS&#10;eZSeJBFikijK5TyP3txMO8MIWYclxUJJlkdrZqOL0dMn543OWFdVSlBmEIBImzU6jyrndBbHllSs&#10;xvZEaSbhsFSmxg62Zh5TgxtAr0XcTZJB3ChDtVGEWQveYncYjQJ+WTLiXpelZQ6JPAJuLqwmrDO/&#10;xqNznM0N1hUnexr4H1jUmEu49AhVYIfRwvA/oGpOjLKqdCdE1bEqS05YqAGqSZPfqrmusGahFmiO&#10;1cc22f8HS14trwziFGZ3GiGJa5hR+3n7Ybtpv7dfthu0/dj+bL+1X9u79kd7t70F+377CWx/2N7v&#10;3RsE6dDLRtsMIMfyyvhukJW81peKvLVIqnGF5ZyFmm7WGu5JfUb8KMVvrAZGs+alohCDF06Fxq5K&#10;U3tIaBlahfmtj/NjK4fIzknA2+0OB0kYbYyzQ5421r1gqkbeyCPBpe8szvDy0jrPA2eHEO+WasqF&#10;COoQEjV5dNbv9kOCVYJTf+jDrJnPxsKgJfb6Cr9QFJw8DDNqIWkAqximk73tMBc7Gy4X0uNBJUBn&#10;b+0E9O4sOZsMJ8Nep9cdTDq9pCg6z6fjXmcwTU/7xbNiPC7S955a2ssqTimTnt1BzGnv78Syf1Y7&#10;GR7lfGxD/Bg99AvIHv4D6TBKP72dDmaKrq/MYcSg3xC8f2v+gTzcg/3wizD6BQAA//8DAFBLAwQU&#10;AAYACAAAACEArMQH+N0AAAAJAQAADwAAAGRycy9kb3ducmV2LnhtbEyPwU7DMAyG70i8Q2QkLtOW&#10;boNqKk0nBPTGhQHa1WtMW9E4XZNthafHaAc42v+n35/z9eg6daQhtJ4NzGcJKOLK25ZrA2+v5XQF&#10;KkRki51nMvBFAdbF5UWOmfUnfqHjJtZKSjhkaKCJsc+0DlVDDsPM98SSffjBYZRxqLUd8CTlrtOL&#10;JEm1w5blQoM9PTRUfW4OzkAo32lffk+qSbJd1p4W+8fnJzTm+mq8vwMVaYx/MPzqizoU4rTzB7ZB&#10;dQaW6WouqAQ3KSgBzoudgdskBV3k+v8HxQ8AAAD//wMAUEsBAi0AFAAGAAgAAAAhALaDOJL+AAAA&#10;4QEAABMAAAAAAAAAAAAAAAAAAAAAAFtDb250ZW50X1R5cGVzXS54bWxQSwECLQAUAAYACAAAACEA&#10;OP0h/9YAAACUAQAACwAAAAAAAAAAAAAAAAAvAQAAX3JlbHMvLnJlbHNQSwECLQAUAAYACAAAACEA&#10;BQNtGE4CAABZBAAADgAAAAAAAAAAAAAAAAAuAgAAZHJzL2Uyb0RvYy54bWxQSwECLQAUAAYACAAA&#10;ACEArMQH+N0AAAAJAQAADwAAAAAAAAAAAAAAAACoBAAAZHJzL2Rvd25yZXYueG1sUEsFBgAAAAAE&#10;AAQA8wAAALIFAAAAAA==&#10;"/>
            </w:pict>
          </mc:Fallback>
        </mc:AlternateContent>
      </w:r>
      <w:r w:rsidRPr="00684A25">
        <w:rPr>
          <w:noProof/>
          <w:szCs w:val="24"/>
        </w:rPr>
        <mc:AlternateContent>
          <mc:Choice Requires="wps">
            <w:drawing>
              <wp:anchor distT="0" distB="0" distL="114300" distR="114300" simplePos="0" relativeHeight="251674624" behindDoc="0" locked="0" layoutInCell="1" allowOverlap="1" wp14:anchorId="1DBF1542" wp14:editId="469F57FF">
                <wp:simplePos x="0" y="0"/>
                <wp:positionH relativeFrom="column">
                  <wp:posOffset>5766435</wp:posOffset>
                </wp:positionH>
                <wp:positionV relativeFrom="paragraph">
                  <wp:posOffset>92710</wp:posOffset>
                </wp:positionV>
                <wp:extent cx="0" cy="228600"/>
                <wp:effectExtent l="13335" t="10795" r="5715" b="8255"/>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8ED4E1" id="Прямая соединительная линия 16"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4.05pt,7.3pt" to="454.05pt,2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a5WTgIAAFkEAAAOAAAAZHJzL2Uyb0RvYy54bWysVM2O0zAQviPxDlbubZLSlm606Qo1LZcF&#10;Ku3yAK7tNBaObdnephVCAs5IfQRegQNIKy3wDOkbMXZ/tAsXhOjBHY9nPn8z8znnF+taoBUzliuZ&#10;R2k3iRCTRFEul3n0+nrWGUXIOiwpFkqyPNowG12MHz86b3TGeqpSgjKDAETarNF5VDmnszi2pGI1&#10;tl2lmYTDUpkaO9iaZUwNbgC9FnEvSYZxowzVRhFmLXiL/WE0DvhlyYh7VZaWOSTyCLi5sJqwLvwa&#10;j89xtjRYV5wcaOB/YFFjLuHSE1SBHUY3hv8BVXNilFWl6xJVx6osOWGhBqgmTX6r5qrCmoVaoDlW&#10;n9pk/x8sebmaG8QpzG4YIYlrmFH7efd+t22/t192W7T70P5sv7Vf29v2R3u7+wj23e4T2P6wvTu4&#10;twjSoZeNthlATuTc+G6QtbzSl4q8sUiqSYXlkoWarjca7kl9RvwgxW+sBkaL5oWiEINvnAqNXZem&#10;9pDQMrQO89uc5sfWDpG9k4C31xsNkzDaGGfHPG2se85UjbyRR4JL31mc4dWldZ4Hzo4h3i3VjAsR&#10;1CEkavLobNAbhASrBKf+0IdZs1xMhEEr7PUVfqEoOLkfZtSNpAGsYphOD7bDXOxtuFxIjweVAJ2D&#10;tRfQ27PkbDqajvqdfm847fSToug8m036neEsfToonhSTSZG+89TSflZxSpn07I5iTvt/J5bDs9rL&#10;8CTnUxvih+ihX0D2+B9Ih1H66e11sFB0MzfHEYN+Q/DhrfkHcn8P9v0vwvgXAAAA//8DAFBLAwQU&#10;AAYACAAAACEAb9LN3dwAAAAJAQAADwAAAGRycy9kb3ducmV2LnhtbEyPwU7DMAyG70i8Q2QkLtOW&#10;bEA1StMJAb1x2WDi6rWmrWicrsm2wtNjxAGO9v/p9+dsNbpOHWkIrWcL85kBRVz6quXawutLMV2C&#10;ChG5ws4zWfikAKv8/CzDtPInXtNxE2slJRxStNDE2Kdah7Ihh2Hme2LJ3v3gMMo41Loa8CTlrtML&#10;YxLtsGW50GBPDw2VH5uDsxCKLe2Lr0k5MW9XtafF/vH5Ca29vBjv70BFGuMfDD/6og65OO38gaug&#10;Ogu3ZjkXVILrBJQAv4udhRuTgM4z/f+D/BsAAP//AwBQSwECLQAUAAYACAAAACEAtoM4kv4AAADh&#10;AQAAEwAAAAAAAAAAAAAAAAAAAAAAW0NvbnRlbnRfVHlwZXNdLnhtbFBLAQItABQABgAIAAAAIQA4&#10;/SH/1gAAAJQBAAALAAAAAAAAAAAAAAAAAC8BAABfcmVscy8ucmVsc1BLAQItABQABgAIAAAAIQDB&#10;8a5WTgIAAFkEAAAOAAAAAAAAAAAAAAAAAC4CAABkcnMvZTJvRG9jLnhtbFBLAQItABQABgAIAAAA&#10;IQBv0s3d3AAAAAkBAAAPAAAAAAAAAAAAAAAAAKgEAABkcnMvZG93bnJldi54bWxQSwUGAAAAAAQA&#10;BADzAAAAsQUAAAAA&#10;"/>
            </w:pict>
          </mc:Fallback>
        </mc:AlternateContent>
      </w:r>
      <w:r w:rsidRPr="00684A25">
        <w:rPr>
          <w:noProof/>
          <w:szCs w:val="24"/>
        </w:rPr>
        <mc:AlternateContent>
          <mc:Choice Requires="wps">
            <w:drawing>
              <wp:anchor distT="0" distB="0" distL="114300" distR="114300" simplePos="0" relativeHeight="251673600" behindDoc="0" locked="0" layoutInCell="1" allowOverlap="1" wp14:anchorId="69FFB55D" wp14:editId="11DDA7ED">
                <wp:simplePos x="0" y="0"/>
                <wp:positionH relativeFrom="column">
                  <wp:posOffset>737235</wp:posOffset>
                </wp:positionH>
                <wp:positionV relativeFrom="paragraph">
                  <wp:posOffset>92710</wp:posOffset>
                </wp:positionV>
                <wp:extent cx="5029200" cy="0"/>
                <wp:effectExtent l="13335" t="10795" r="5715" b="8255"/>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0BA9E6" id="Прямая соединительная линия 15"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05pt,7.3pt" to="454.0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VT/TgIAAFoEAAAOAAAAZHJzL2Uyb0RvYy54bWysVM1uEzEQviPxDpbv6e6GpDSrbiqUTbgU&#10;qNTyAI7tzVp4bct2s4kQEnBG6iPwChxAqlTgGTZvxNj5UQsXhMjBGXtmPn8z83lPz1aNREtundCq&#10;wNlRihFXVDOhFgV+fTXrnWDkPFGMSK14gdfc4bPx40enrcl5X9daMm4RgCiXt6bAtfcmTxJHa94Q&#10;d6QNV+CstG2Ih61dJMySFtAbmfTT9DhptWXGasqdg9Ny68TjiF9VnPpXVeW4R7LAwM3H1cZ1HtZk&#10;fEryhSWmFnRHg/wDi4YIBZceoEriCbq24g+oRlCrna78EdVNoqtKUB5rgGqy9LdqLmtieKwFmuPM&#10;oU3u/8HSl8sLiwSD2Q0xUqSBGXWfN+83N9337svmBm0+dD+7b93X7rb70d1uPoJ9t/kEdnB2d7vj&#10;GwTp0MvWuBwgJ+rChm7Qlbo055q+cUjpSU3UgseartYG7slCRvIgJWycAUbz9oVmEEOuvY6NXVW2&#10;CZDQMrSK81sf5sdXHlE4HKb9EYgCI7r3JSTfJxrr/HOuGxSMAkuhQmtJTpbnzgciJN+HhGOlZ0LK&#10;KA+pUFvg0bA/jAlOS8GCM4Q5u5hPpEVLEgQWf7Eq8NwPs/pasQhWc8KmO9sTIbc2XC5VwINSgM7O&#10;2iro7SgdTU+mJ4PeoH887Q3Ssuw9m00GveNZ9nRYPiknkzJ7F6hlg7wWjHEV2O3VnA3+Ti27d7XV&#10;4UHPhzYkD9Fjv4Ds/j+SjrMM49sKYa7Z+sLuZwwCjsG7xxZeyP092Pc/CeNfAAAA//8DAFBLAwQU&#10;AAYACAAAACEAOV1KYNwAAAAJAQAADwAAAGRycy9kb3ducmV2LnhtbEyPQU/DMAyF70j8h8hIXKYt&#10;6UDVKE0nBPTGhcHE1WtNW9E4XZNthV+PEQe4+T0/PX/O15Pr1ZHG0Hm2kCwMKOLK1x03Fl5fyvkK&#10;VIjINfaeycInBVgX52c5ZrU/8TMdN7FRUsIhQwttjEOmdahachgWfiCW3bsfHUaRY6PrEU9S7nq9&#10;NCbVDjuWCy0OdN9S9bE5OAuh3NK+/JpVM/N21Xha7h+eHtHay4vp7hZUpCn+heEHX9ChEKadP3Ad&#10;VC86SROJynCdgpLAjVmJsfs1dJHr/x8U3wAAAP//AwBQSwECLQAUAAYACAAAACEAtoM4kv4AAADh&#10;AQAAEwAAAAAAAAAAAAAAAAAAAAAAW0NvbnRlbnRfVHlwZXNdLnhtbFBLAQItABQABgAIAAAAIQA4&#10;/SH/1gAAAJQBAAALAAAAAAAAAAAAAAAAAC8BAABfcmVscy8ucmVsc1BLAQItABQABgAIAAAAIQBl&#10;bVT/TgIAAFoEAAAOAAAAAAAAAAAAAAAAAC4CAABkcnMvZTJvRG9jLnhtbFBLAQItABQABgAIAAAA&#10;IQA5XUpg3AAAAAkBAAAPAAAAAAAAAAAAAAAAAKgEAABkcnMvZG93bnJldi54bWxQSwUGAAAAAAQA&#10;BADzAAAAsQUAAAAA&#10;"/>
            </w:pict>
          </mc:Fallback>
        </mc:AlternateContent>
      </w:r>
      <w:r w:rsidRPr="00684A25">
        <w:rPr>
          <w:noProof/>
          <w:szCs w:val="24"/>
        </w:rPr>
        <mc:AlternateContent>
          <mc:Choice Requires="wps">
            <w:drawing>
              <wp:anchor distT="0" distB="0" distL="114300" distR="114300" simplePos="0" relativeHeight="251671552" behindDoc="0" locked="0" layoutInCell="1" allowOverlap="1" wp14:anchorId="7F7FDB3A" wp14:editId="670A3FBF">
                <wp:simplePos x="0" y="0"/>
                <wp:positionH relativeFrom="column">
                  <wp:posOffset>737235</wp:posOffset>
                </wp:positionH>
                <wp:positionV relativeFrom="paragraph">
                  <wp:posOffset>92710</wp:posOffset>
                </wp:positionV>
                <wp:extent cx="0" cy="228600"/>
                <wp:effectExtent l="13335" t="10795" r="5715" b="8255"/>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2509C5" id="Прямая соединительная линия 14"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05pt,7.3pt" to="58.05pt,2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CnLTgIAAFkEAAAOAAAAZHJzL2Uyb0RvYy54bWysVM2O0zAQviPxDlbu3SQlW7rRpivUtFwW&#10;WGmXB3Btp7FwbMt2m1YICTgj7SPwChxAWmmBZ0jfiLH7oy5cEKIHdzye+fzNzOecX6wagZbMWK5k&#10;EaUnSYSYJIpyOS+i1zfT3jBC1mFJsVCSFdGa2ehi9PjReatz1le1EpQZBCDS5q0uoto5ncexJTVr&#10;sD1Rmkk4rJRpsIOtmcfU4BbQGxH3k2QQt8pQbRRh1oK33B5Go4BfVYy4V1VlmUOiiICbC6sJ68yv&#10;8egc53ODdc3Jjgb+BxYN5hIuPUCV2GG0MPwPqIYTo6yq3AlRTayqihMWaoBq0uS3aq5rrFmoBZpj&#10;9aFN9v/BkpfLK4M4hdllEZK4gRl1nzfvN7fd9+7L5hZtPnQ/u2/d1+6u+9HdbT6Cfb/5BLY/7O53&#10;7lsE6dDLVtscIMfyyvhukJW81peKvLFIqnGN5ZyFmm7WGu5JfUb8IMVvrAZGs/aFohCDF06Fxq4q&#10;03hIaBlahfmtD/NjK4fI1knA2+8PB0kYbYzzfZ421j1nqkHeKCLBpe8szvHy0jrPA+f7EO+WasqF&#10;COoQErVFdHbaPw0JVglO/aEPs2Y+GwuDltjrK/xCUXByHGbUQtIAVjNMJzvbYS62NlwupMeDSoDO&#10;ztoK6O1ZcjYZToZZL+sPJr0sKcves+k46w2m6dPT8kk5HpfpO08tzfKaU8qkZ7cXc5r9nVh2z2or&#10;w4OcD22IH6KHfgHZ/X8gHUbpp7fVwUzR9ZXZjxj0G4J3b80/kOM92MdfhNEvAAAA//8DAFBLAwQU&#10;AAYACAAAACEAWJM8b9wAAAAJAQAADwAAAGRycy9kb3ducmV2LnhtbEyPQU/DMAyF70j8h8hIXKYt&#10;7YAKlaYTAnrjwmDi6jWmrWicrsm2wq/H4wI3P/vp+XvFanK9OtAYOs8G0kUCirj2tuPGwNtrNb8F&#10;FSKyxd4zGfiiAKvy/KzA3Pojv9BhHRslIRxyNNDGOORah7olh2HhB2K5ffjRYRQ5NtqOeJRw1+tl&#10;kmTaYcfyocWBHlqqP9d7ZyBUG9pV37N6lrxfNZ6Wu8fnJzTm8mK6vwMVaYp/ZjjhCzqUwrT1e7ZB&#10;9aLTLBWrDNcZqJPhd7E1cJNkoMtC/29Q/gAAAP//AwBQSwECLQAUAAYACAAAACEAtoM4kv4AAADh&#10;AQAAEwAAAAAAAAAAAAAAAAAAAAAAW0NvbnRlbnRfVHlwZXNdLnhtbFBLAQItABQABgAIAAAAIQA4&#10;/SH/1gAAAJQBAAALAAAAAAAAAAAAAAAAAC8BAABfcmVscy8ucmVsc1BLAQItABQABgAIAAAAIQBJ&#10;FCnLTgIAAFkEAAAOAAAAAAAAAAAAAAAAAC4CAABkcnMvZTJvRG9jLnhtbFBLAQItABQABgAIAAAA&#10;IQBYkzxv3AAAAAkBAAAPAAAAAAAAAAAAAAAAAKgEAABkcnMvZG93bnJldi54bWxQSwUGAAAAAAQA&#10;BADzAAAAsQUAAAAA&#10;"/>
            </w:pict>
          </mc:Fallback>
        </mc:AlternateContent>
      </w:r>
      <w:r w:rsidRPr="00684A25">
        <w:rPr>
          <w:szCs w:val="24"/>
        </w:rPr>
        <w:tab/>
      </w:r>
    </w:p>
    <w:p w:rsidR="00422461" w:rsidRPr="00684A25" w:rsidRDefault="00371F81" w:rsidP="00422461">
      <w:pPr>
        <w:tabs>
          <w:tab w:val="left" w:pos="1230"/>
        </w:tabs>
        <w:rPr>
          <w:szCs w:val="24"/>
        </w:rPr>
      </w:pPr>
      <w:r w:rsidRPr="00684A25">
        <w:rPr>
          <w:noProof/>
          <w:szCs w:val="24"/>
        </w:rPr>
        <mc:AlternateContent>
          <mc:Choice Requires="wps">
            <w:drawing>
              <wp:anchor distT="0" distB="0" distL="114300" distR="114300" simplePos="0" relativeHeight="251662336" behindDoc="0" locked="0" layoutInCell="1" allowOverlap="1" wp14:anchorId="2A14FFBB" wp14:editId="02A381E1">
                <wp:simplePos x="0" y="0"/>
                <wp:positionH relativeFrom="column">
                  <wp:posOffset>1701800</wp:posOffset>
                </wp:positionH>
                <wp:positionV relativeFrom="paragraph">
                  <wp:posOffset>68580</wp:posOffset>
                </wp:positionV>
                <wp:extent cx="1257300" cy="1554480"/>
                <wp:effectExtent l="0" t="0" r="19050" b="2667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1554480"/>
                        </a:xfrm>
                        <a:prstGeom prst="rect">
                          <a:avLst/>
                        </a:prstGeom>
                        <a:solidFill>
                          <a:srgbClr val="FFFFFF"/>
                        </a:solidFill>
                        <a:ln w="9525">
                          <a:solidFill>
                            <a:srgbClr val="000000"/>
                          </a:solidFill>
                          <a:miter lim="800000"/>
                          <a:headEnd/>
                          <a:tailEnd/>
                        </a:ln>
                      </wps:spPr>
                      <wps:txbx>
                        <w:txbxContent>
                          <w:p w:rsidR="005156E1" w:rsidRPr="001F33F0" w:rsidRDefault="005156E1" w:rsidP="00422461">
                            <w:pPr>
                              <w:jc w:val="center"/>
                              <w:rPr>
                                <w:sz w:val="20"/>
                              </w:rPr>
                            </w:pPr>
                            <w:r w:rsidRPr="001F33F0">
                              <w:rPr>
                                <w:sz w:val="20"/>
                              </w:rPr>
                              <w:t>Faculty /</w:t>
                            </w:r>
                            <w:r>
                              <w:rPr>
                                <w:sz w:val="20"/>
                              </w:rPr>
                              <w:t xml:space="preserve"> </w:t>
                            </w:r>
                            <w:r w:rsidRPr="001F33F0">
                              <w:rPr>
                                <w:sz w:val="20"/>
                              </w:rPr>
                              <w:t>Lecturers</w:t>
                            </w:r>
                          </w:p>
                          <w:p w:rsidR="005156E1" w:rsidRDefault="005156E1" w:rsidP="00422461">
                            <w:pPr>
                              <w:jc w:val="center"/>
                              <w:rPr>
                                <w:sz w:val="20"/>
                              </w:rPr>
                            </w:pPr>
                            <w:r w:rsidRPr="00996EE1">
                              <w:rPr>
                                <w:sz w:val="20"/>
                              </w:rPr>
                              <w:t>Giorgi Ghvedashvili</w:t>
                            </w:r>
                          </w:p>
                          <w:p w:rsidR="005156E1" w:rsidRDefault="005156E1" w:rsidP="00422461">
                            <w:pPr>
                              <w:jc w:val="center"/>
                              <w:rPr>
                                <w:sz w:val="20"/>
                              </w:rPr>
                            </w:pPr>
                            <w:r>
                              <w:rPr>
                                <w:sz w:val="20"/>
                              </w:rPr>
                              <w:t>David Kakulia</w:t>
                            </w:r>
                          </w:p>
                          <w:p w:rsidR="005156E1" w:rsidRDefault="005156E1" w:rsidP="00422461">
                            <w:pPr>
                              <w:jc w:val="center"/>
                              <w:rPr>
                                <w:sz w:val="20"/>
                              </w:rPr>
                            </w:pPr>
                            <w:proofErr w:type="spellStart"/>
                            <w:r>
                              <w:rPr>
                                <w:sz w:val="20"/>
                              </w:rPr>
                              <w:t>Tsisana</w:t>
                            </w:r>
                            <w:proofErr w:type="spellEnd"/>
                            <w:r>
                              <w:rPr>
                                <w:sz w:val="20"/>
                              </w:rPr>
                              <w:t xml:space="preserve"> </w:t>
                            </w:r>
                            <w:proofErr w:type="spellStart"/>
                            <w:r>
                              <w:rPr>
                                <w:sz w:val="20"/>
                              </w:rPr>
                              <w:t>Gavasheli</w:t>
                            </w:r>
                            <w:proofErr w:type="spellEnd"/>
                          </w:p>
                          <w:p w:rsidR="005156E1" w:rsidRDefault="005156E1" w:rsidP="00422461">
                            <w:pPr>
                              <w:jc w:val="center"/>
                              <w:rPr>
                                <w:sz w:val="20"/>
                              </w:rPr>
                            </w:pPr>
                            <w:r>
                              <w:rPr>
                                <w:sz w:val="20"/>
                              </w:rPr>
                              <w:t xml:space="preserve">Lev </w:t>
                            </w:r>
                            <w:proofErr w:type="spellStart"/>
                            <w:r>
                              <w:rPr>
                                <w:sz w:val="20"/>
                              </w:rPr>
                              <w:t>Geonjian</w:t>
                            </w:r>
                            <w:proofErr w:type="spellEnd"/>
                          </w:p>
                          <w:p w:rsidR="005156E1" w:rsidRPr="00996EE1" w:rsidRDefault="005156E1" w:rsidP="00422461">
                            <w:pPr>
                              <w:jc w:val="center"/>
                              <w:rPr>
                                <w:sz w:val="20"/>
                              </w:rPr>
                            </w:pPr>
                            <w:r>
                              <w:rPr>
                                <w:sz w:val="20"/>
                              </w:rPr>
                              <w:t xml:space="preserve">Levan </w:t>
                            </w:r>
                            <w:proofErr w:type="spellStart"/>
                            <w:r>
                              <w:rPr>
                                <w:sz w:val="20"/>
                              </w:rPr>
                              <w:t>Shoshiashvili</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14FFBB" id="Прямоугольник 9" o:spid="_x0000_s1027" style="position:absolute;left:0;text-align:left;margin-left:134pt;margin-top:5.4pt;width:99pt;height:122.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05SUAIAAGAEAAAOAAAAZHJzL2Uyb0RvYy54bWysVM2O0zAQviPxDpbvNE1p2TZqulp1KUJa&#10;YKWFB3Adp7FwbDN2m5YT0l6ReAQeggviZ58hfSPGbrfbBU6IHCyPZ/x55vtmMj5d14qsBDhpdE7T&#10;TpcSobkppF7k9M3r2aMhJc4zXTBltMjpRjh6Onn4YNzYTPRMZVQhgCCIdlljc1p5b7MkcbwSNXMd&#10;Y4VGZ2mgZh5NWCQFsAbRa5X0ut0nSWOgsGC4cA5Pz3dOOon4ZSm4f1WWTniicoq5+bhCXOdhTSZj&#10;li2A2UryfRrsH7KomdT46AHqnHlGliD/gKolB+NM6Tvc1IkpS8lFrAGrSbu/VXNVMStiLUiOswea&#10;3P+D5S9Xl0BkkdMRJZrVKFH7efth+6n90d5sr9sv7U37ffux/dl+bb+RUeCrsS7Da1f2EkLFzl4Y&#10;/tYRbaYV0wtxBmCaSrACs0xDfHLvQjAcXiXz5oUp8Dm29CZSty6hDoBICllHhTYHhcTaE46HaW9w&#10;8riLQnL0pYNBvz+MGiYsu71uwflnwtQkbHIK2AIRnq0unA/psOw2JKZvlCxmUqlowGI+VUBWDNtl&#10;Fr9YAVZ5HKY0aZCwQW8Qke/53DFEN35/g6ilx75Xss7p8BDEssDbU13ErvRMqt0eU1Z6T2TgbqeB&#10;X8/XUbnIcuB1booNMgtm1+Y4lripDLynpMEWz6l7t2QgKFHPNaozSvv9MBPR6A9OemjAsWd+7GGa&#10;I1ROPSW77dTv5mhpQS4qfCmNbGhzhoqWMnJ9l9U+fWzjKMF+5MKcHNsx6u7HMPkFAAD//wMAUEsD&#10;BBQABgAIAAAAIQCYdu733gAAAAoBAAAPAAAAZHJzL2Rvd25yZXYueG1sTI/BTsMwEETvSPyDtUjc&#10;qE2gUUnjVAhUJI5teuHmxEuSEq+j2GkDX89yKsedGc2+yTez68UJx9B50nC/UCCQam87ajQcyu3d&#10;CkSIhqzpPaGGbwywKa6vcpNZf6YdnvaxEVxCITMa2hiHTMpQt+hMWPgBib1PPzoT+RwbaUdz5nLX&#10;y0SpVDrTEX9ozYAvLdZf+8lpqLrkYH525ZtyT9uH+D6Xx+njVevbm/l5DSLiHC9h+MNndCiYqfIT&#10;2SB6DUm64i2RDcUTOPCYpixU7CyXKcgil/8nFL8AAAD//wMAUEsBAi0AFAAGAAgAAAAhALaDOJL+&#10;AAAA4QEAABMAAAAAAAAAAAAAAAAAAAAAAFtDb250ZW50X1R5cGVzXS54bWxQSwECLQAUAAYACAAA&#10;ACEAOP0h/9YAAACUAQAACwAAAAAAAAAAAAAAAAAvAQAAX3JlbHMvLnJlbHNQSwECLQAUAAYACAAA&#10;ACEA6otOUlACAABgBAAADgAAAAAAAAAAAAAAAAAuAgAAZHJzL2Uyb0RvYy54bWxQSwECLQAUAAYA&#10;CAAAACEAmHbu994AAAAKAQAADwAAAAAAAAAAAAAAAACqBAAAZHJzL2Rvd25yZXYueG1sUEsFBgAA&#10;AAAEAAQA8wAAALUFAAAAAA==&#10;">
                <v:textbox>
                  <w:txbxContent>
                    <w:p w:rsidR="005156E1" w:rsidRPr="001F33F0" w:rsidRDefault="005156E1" w:rsidP="00422461">
                      <w:pPr>
                        <w:jc w:val="center"/>
                        <w:rPr>
                          <w:sz w:val="20"/>
                        </w:rPr>
                      </w:pPr>
                      <w:r w:rsidRPr="001F33F0">
                        <w:rPr>
                          <w:sz w:val="20"/>
                        </w:rPr>
                        <w:t>Faculty /</w:t>
                      </w:r>
                      <w:r>
                        <w:rPr>
                          <w:sz w:val="20"/>
                        </w:rPr>
                        <w:t xml:space="preserve"> </w:t>
                      </w:r>
                      <w:r w:rsidRPr="001F33F0">
                        <w:rPr>
                          <w:sz w:val="20"/>
                        </w:rPr>
                        <w:t>Lecturers</w:t>
                      </w:r>
                    </w:p>
                    <w:p w:rsidR="005156E1" w:rsidRDefault="005156E1" w:rsidP="00422461">
                      <w:pPr>
                        <w:jc w:val="center"/>
                        <w:rPr>
                          <w:sz w:val="20"/>
                        </w:rPr>
                      </w:pPr>
                      <w:r w:rsidRPr="00996EE1">
                        <w:rPr>
                          <w:sz w:val="20"/>
                        </w:rPr>
                        <w:t>Giorgi Ghvedashvili</w:t>
                      </w:r>
                    </w:p>
                    <w:p w:rsidR="005156E1" w:rsidRDefault="005156E1" w:rsidP="00422461">
                      <w:pPr>
                        <w:jc w:val="center"/>
                        <w:rPr>
                          <w:sz w:val="20"/>
                        </w:rPr>
                      </w:pPr>
                      <w:r>
                        <w:rPr>
                          <w:sz w:val="20"/>
                        </w:rPr>
                        <w:t>David Kakulia</w:t>
                      </w:r>
                    </w:p>
                    <w:p w:rsidR="005156E1" w:rsidRDefault="005156E1" w:rsidP="00422461">
                      <w:pPr>
                        <w:jc w:val="center"/>
                        <w:rPr>
                          <w:sz w:val="20"/>
                        </w:rPr>
                      </w:pPr>
                      <w:proofErr w:type="spellStart"/>
                      <w:r>
                        <w:rPr>
                          <w:sz w:val="20"/>
                        </w:rPr>
                        <w:t>Tsisana</w:t>
                      </w:r>
                      <w:proofErr w:type="spellEnd"/>
                      <w:r>
                        <w:rPr>
                          <w:sz w:val="20"/>
                        </w:rPr>
                        <w:t xml:space="preserve"> </w:t>
                      </w:r>
                      <w:proofErr w:type="spellStart"/>
                      <w:r>
                        <w:rPr>
                          <w:sz w:val="20"/>
                        </w:rPr>
                        <w:t>Gavasheli</w:t>
                      </w:r>
                      <w:proofErr w:type="spellEnd"/>
                    </w:p>
                    <w:p w:rsidR="005156E1" w:rsidRDefault="005156E1" w:rsidP="00422461">
                      <w:pPr>
                        <w:jc w:val="center"/>
                        <w:rPr>
                          <w:sz w:val="20"/>
                        </w:rPr>
                      </w:pPr>
                      <w:r>
                        <w:rPr>
                          <w:sz w:val="20"/>
                        </w:rPr>
                        <w:t xml:space="preserve">Lev </w:t>
                      </w:r>
                      <w:proofErr w:type="spellStart"/>
                      <w:r>
                        <w:rPr>
                          <w:sz w:val="20"/>
                        </w:rPr>
                        <w:t>Geonjian</w:t>
                      </w:r>
                      <w:proofErr w:type="spellEnd"/>
                    </w:p>
                    <w:p w:rsidR="005156E1" w:rsidRPr="00996EE1" w:rsidRDefault="005156E1" w:rsidP="00422461">
                      <w:pPr>
                        <w:jc w:val="center"/>
                        <w:rPr>
                          <w:sz w:val="20"/>
                        </w:rPr>
                      </w:pPr>
                      <w:r>
                        <w:rPr>
                          <w:sz w:val="20"/>
                        </w:rPr>
                        <w:t xml:space="preserve">Levan </w:t>
                      </w:r>
                      <w:proofErr w:type="spellStart"/>
                      <w:r>
                        <w:rPr>
                          <w:sz w:val="20"/>
                        </w:rPr>
                        <w:t>Shoshiashvili</w:t>
                      </w:r>
                      <w:proofErr w:type="spellEnd"/>
                    </w:p>
                  </w:txbxContent>
                </v:textbox>
              </v:rect>
            </w:pict>
          </mc:Fallback>
        </mc:AlternateContent>
      </w:r>
      <w:r w:rsidRPr="00684A25">
        <w:rPr>
          <w:noProof/>
          <w:szCs w:val="24"/>
        </w:rPr>
        <mc:AlternateContent>
          <mc:Choice Requires="wps">
            <w:drawing>
              <wp:anchor distT="0" distB="0" distL="114300" distR="114300" simplePos="0" relativeHeight="251664384" behindDoc="0" locked="0" layoutInCell="1" allowOverlap="1" wp14:anchorId="0B27CE0A" wp14:editId="11181C38">
                <wp:simplePos x="0" y="0"/>
                <wp:positionH relativeFrom="column">
                  <wp:posOffset>5196840</wp:posOffset>
                </wp:positionH>
                <wp:positionV relativeFrom="paragraph">
                  <wp:posOffset>63500</wp:posOffset>
                </wp:positionV>
                <wp:extent cx="772160" cy="457200"/>
                <wp:effectExtent l="0" t="0" r="27940" b="1905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2160" cy="457200"/>
                        </a:xfrm>
                        <a:prstGeom prst="rect">
                          <a:avLst/>
                        </a:prstGeom>
                        <a:solidFill>
                          <a:srgbClr val="FFFFFF"/>
                        </a:solidFill>
                        <a:ln w="9525">
                          <a:solidFill>
                            <a:srgbClr val="000000"/>
                          </a:solidFill>
                          <a:miter lim="800000"/>
                          <a:headEnd/>
                          <a:tailEnd/>
                        </a:ln>
                      </wps:spPr>
                      <wps:txbx>
                        <w:txbxContent>
                          <w:p w:rsidR="005156E1" w:rsidRPr="00861A5F" w:rsidRDefault="005156E1" w:rsidP="00422461">
                            <w:pPr>
                              <w:jc w:val="center"/>
                              <w:rPr>
                                <w:sz w:val="20"/>
                              </w:rPr>
                            </w:pPr>
                            <w:r w:rsidRPr="00861A5F">
                              <w:rPr>
                                <w:sz w:val="20"/>
                              </w:rPr>
                              <w:t>Technician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27CE0A" id="Прямоугольник 7" o:spid="_x0000_s1028" style="position:absolute;left:0;text-align:left;margin-left:409.2pt;margin-top:5pt;width:60.8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V13TQIAAF4EAAAOAAAAZHJzL2Uyb0RvYy54bWysVM1uEzEQviPxDpbvZLNR0rSrbKoqJQip&#10;QKXCAzhe766F1zZjJ5tyQuJaiUfgIbggfvoMmzdi7KRpCpwQe7A8nplvZr6Z2cnpulFkJcBJo3Oa&#10;9vqUCM1NIXWV0zev50+OKXGe6YIpo0VOr4Wjp9PHjyatzcTA1EYVAgiCaJe1Nqe19zZLEsdr0TDX&#10;M1ZoVJYGGuZRhCopgLWI3qhk0O8fJa2BwoLhwjl8Pd8q6TTil6Xg/lVZOuGJyinm5uMJ8VyEM5lO&#10;WFYBs7XkuzTYP2TRMKkx6B7qnHlGliD/gGokB+NM6XvcNIkpS8lFrAGrSfu/VXNVMytiLUiOs3ua&#10;3P+D5S9Xl0BkkdMxJZo12KLu8+bD5lP3o7vdfOy+dLfd981N97P72n0j48BXa12Gblf2EkLFzl4Y&#10;/tYRbWY105U4AzBtLViBWabBPnngEASHrmTRvjAFhmNLbyJ16xKaAIikkHXs0PW+Q2LtCcfH8XiQ&#10;HmEfOaqGozFOQIzAsjtnC84/E6Yh4ZJTwAGI4Gx14XxIhmV3JjF5o2Qxl0pFAarFTAFZMRyWefx2&#10;6O7QTGnS5vRkNBhF5Ac6dwjRj9/fIBrpceqVbHJ6vDdiWWDtqS7iTHom1faOKSu9ozEwt+2AXy/W&#10;sW+DECCwujDFNfIKZjvkuJR4qQ28p6TFAc+pe7dkIChRzzX25iQdDsNGRCFySQkcahaHGqY5QuXU&#10;U7K9zvx2i5YWZFVjpDSyoc0Z9rOUkev7rHbp4xDHFuwWLmzJoRyt7n8L018AAAD//wMAUEsDBBQA&#10;BgAIAAAAIQC1t+MR3QAAAAkBAAAPAAAAZHJzL2Rvd25yZXYueG1sTI/BTsMwEETvSPyDtUjcqN1Q&#10;oTTEqRCoSBzb9MJtEy9J2tiOYqcNfD3bE9x2NKPZN/lmtr040xg67zQsFwoEudqbzjUaDuX2IQUR&#10;IjqDvXek4ZsCbIrbmxwz4y9uR+d9bASXuJChhjbGIZMy1C1ZDAs/kGPvy48WI8uxkWbEC5fbXiZK&#10;PUmLneMPLQ702lJ92k9WQ9UlB/zZle/KrreP8WMuj9Pnm9b3d/PLM4hIc/wLwxWf0aFgpspPzgTR&#10;a0iX6YqjbCjexIH16npU7CQKZJHL/wuKXwAAAP//AwBQSwECLQAUAAYACAAAACEAtoM4kv4AAADh&#10;AQAAEwAAAAAAAAAAAAAAAAAAAAAAW0NvbnRlbnRfVHlwZXNdLnhtbFBLAQItABQABgAIAAAAIQA4&#10;/SH/1gAAAJQBAAALAAAAAAAAAAAAAAAAAC8BAABfcmVscy8ucmVsc1BLAQItABQABgAIAAAAIQBL&#10;8V13TQIAAF4EAAAOAAAAAAAAAAAAAAAAAC4CAABkcnMvZTJvRG9jLnhtbFBLAQItABQABgAIAAAA&#10;IQC1t+MR3QAAAAkBAAAPAAAAAAAAAAAAAAAAAKcEAABkcnMvZG93bnJldi54bWxQSwUGAAAAAAQA&#10;BADzAAAAsQUAAAAA&#10;">
                <v:textbox>
                  <w:txbxContent>
                    <w:p w:rsidR="005156E1" w:rsidRPr="00861A5F" w:rsidRDefault="005156E1" w:rsidP="00422461">
                      <w:pPr>
                        <w:jc w:val="center"/>
                        <w:rPr>
                          <w:sz w:val="20"/>
                        </w:rPr>
                      </w:pPr>
                      <w:r w:rsidRPr="00861A5F">
                        <w:rPr>
                          <w:sz w:val="20"/>
                        </w:rPr>
                        <w:t>Technician</w:t>
                      </w:r>
                    </w:p>
                  </w:txbxContent>
                </v:textbox>
              </v:rect>
            </w:pict>
          </mc:Fallback>
        </mc:AlternateContent>
      </w:r>
      <w:r w:rsidRPr="00684A25">
        <w:rPr>
          <w:noProof/>
          <w:szCs w:val="24"/>
        </w:rPr>
        <mc:AlternateContent>
          <mc:Choice Requires="wps">
            <w:drawing>
              <wp:anchor distT="0" distB="0" distL="114300" distR="114300" simplePos="0" relativeHeight="251660288" behindDoc="0" locked="0" layoutInCell="1" allowOverlap="1" wp14:anchorId="55BA3927" wp14:editId="642F71A6">
                <wp:simplePos x="0" y="0"/>
                <wp:positionH relativeFrom="margin">
                  <wp:align>left</wp:align>
                </wp:positionH>
                <wp:positionV relativeFrom="paragraph">
                  <wp:posOffset>63500</wp:posOffset>
                </wp:positionV>
                <wp:extent cx="1191260" cy="457200"/>
                <wp:effectExtent l="0" t="0" r="27940" b="1905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1260" cy="457200"/>
                        </a:xfrm>
                        <a:prstGeom prst="rect">
                          <a:avLst/>
                        </a:prstGeom>
                        <a:solidFill>
                          <a:srgbClr val="FFFFFF"/>
                        </a:solidFill>
                        <a:ln w="9525">
                          <a:solidFill>
                            <a:srgbClr val="000000"/>
                          </a:solidFill>
                          <a:miter lim="800000"/>
                          <a:headEnd/>
                          <a:tailEnd/>
                        </a:ln>
                      </wps:spPr>
                      <wps:txbx>
                        <w:txbxContent>
                          <w:p w:rsidR="005156E1" w:rsidRPr="00371F81" w:rsidRDefault="005156E1" w:rsidP="00371F81">
                            <w:pPr>
                              <w:pStyle w:val="BodyText"/>
                              <w:jc w:val="center"/>
                              <w:rPr>
                                <w:sz w:val="20"/>
                              </w:rPr>
                            </w:pPr>
                            <w:r w:rsidRPr="00371F81">
                              <w:rPr>
                                <w:sz w:val="20"/>
                              </w:rPr>
                              <w:t>Graduate Advisor</w:t>
                            </w:r>
                          </w:p>
                          <w:p w:rsidR="005156E1" w:rsidRPr="00371F81" w:rsidRDefault="005156E1" w:rsidP="00371F81">
                            <w:pPr>
                              <w:pStyle w:val="BodyText"/>
                              <w:jc w:val="center"/>
                              <w:rPr>
                                <w:sz w:val="20"/>
                              </w:rPr>
                            </w:pPr>
                            <w:proofErr w:type="spellStart"/>
                            <w:r w:rsidRPr="00371F81">
                              <w:rPr>
                                <w:sz w:val="20"/>
                              </w:rPr>
                              <w:t>Tsisana</w:t>
                            </w:r>
                            <w:proofErr w:type="spellEnd"/>
                            <w:r w:rsidRPr="00371F81">
                              <w:rPr>
                                <w:sz w:val="20"/>
                              </w:rPr>
                              <w:t xml:space="preserve"> </w:t>
                            </w:r>
                            <w:proofErr w:type="spellStart"/>
                            <w:r w:rsidRPr="00371F81">
                              <w:rPr>
                                <w:sz w:val="20"/>
                              </w:rPr>
                              <w:t>Gavash</w:t>
                            </w:r>
                            <w:r>
                              <w:rPr>
                                <w:sz w:val="20"/>
                              </w:rPr>
                              <w:t>eli</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BA3927" id="Прямоугольник 8" o:spid="_x0000_s1029" style="position:absolute;left:0;text-align:left;margin-left:0;margin-top:5pt;width:93.8pt;height:36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KRPTQIAAF8EAAAOAAAAZHJzL2Uyb0RvYy54bWysVM1uEzEQviPxDpbvZLMhKc0qm6pKCUIq&#10;UKnwAF6vN2vhtc3YyaackHpF4hF4CC6Inz7D5o0YO2maAifEHiyPx/5m5vtmdnKybhRZCXDS6Jym&#10;vT4lQnNTSr3I6ZvX80fHlDjPdMmU0SKnV8LRk+nDB5PWZmJgaqNKAQRBtMtam9Pae5slieO1aJjr&#10;GSs0OisDDfNowiIpgbWI3qhk0O8fJa2B0oLhwjk8Pds66TTiV5Xg/lVVOeGJyinm5uMKcS3Cmkwn&#10;LFsAs7XkuzTYP2TRMKkx6B7qjHlGliD/gGokB+NM5XvcNImpKslFrAGrSfu/VXNZMytiLUiOs3ua&#10;3P+D5S9XF0BkmVMUSrMGJeo+bz5sPnU/upvNdfelu+m+bz52P7uv3TdyHPhqrcvw2aW9gFCxs+eG&#10;v3VEm1nN9EKcApi2FqzELNNwP7n3IBgOn5KifWFKDMeW3kTq1hU0ARBJIeuo0NVeIbH2hONhmo7T&#10;wREKydE3HD3BFoghWHb72oLzz4RpSNjkFLADIjpbnTsfsmHZ7ZWYvVGynEulogGLYqaArBh2yzx+&#10;O3R3eE1p0uZ0PBqMIvI9nzuE6MfvbxCN9Nj2SjbI+/4SywJtT3UZm9IzqbZ7TFnpHY+Buq0Efl2s&#10;o3CPQ4BAa2HKKyQWzLbLcSpxUxt4T0mLHZ5T927JQFCinmsUZ5wOh2EkohG5pAQOPcWhh2mOUDn1&#10;lGy3M78do6UFuagxUhrZ0OYUBa1k5Pouq1362MVRgt3EhTE5tOOtu//C9BcAAAD//wMAUEsDBBQA&#10;BgAIAAAAIQCYijvU2wAAAAYBAAAPAAAAZHJzL2Rvd25yZXYueG1sTI9BT8MwDIXvSPyHyEjcWEKR&#10;RilNJwQaEsetu3BzW9MWGqdq0q3w6/FOcLKen/Xe53yzuEEdaQq9Zwu3KwOKuPZNz62FQ7m9SUGF&#10;iNzg4JksfFOATXF5kWPW+BPv6LiPrZIQDhla6GIcM61D3ZHDsPIjsXgffnIYRU6tbiY8SbgbdGLM&#10;WjvsWRo6HOm5o/prPzsLVZ8c8GdXvhr3sL2Lb0v5Ob+/WHt9tTw9goq0xL9jOOMLOhTCVPmZm6AG&#10;C/JIlK2ReXbT+zWoykKaGNBFrv/jF78AAAD//wMAUEsBAi0AFAAGAAgAAAAhALaDOJL+AAAA4QEA&#10;ABMAAAAAAAAAAAAAAAAAAAAAAFtDb250ZW50X1R5cGVzXS54bWxQSwECLQAUAAYACAAAACEAOP0h&#10;/9YAAACUAQAACwAAAAAAAAAAAAAAAAAvAQAAX3JlbHMvLnJlbHNQSwECLQAUAAYACAAAACEA3Uyk&#10;T00CAABfBAAADgAAAAAAAAAAAAAAAAAuAgAAZHJzL2Uyb0RvYy54bWxQSwECLQAUAAYACAAAACEA&#10;mIo71NsAAAAGAQAADwAAAAAAAAAAAAAAAACnBAAAZHJzL2Rvd25yZXYueG1sUEsFBgAAAAAEAAQA&#10;8wAAAK8FAAAAAA==&#10;">
                <v:textbox>
                  <w:txbxContent>
                    <w:p w:rsidR="005156E1" w:rsidRPr="00371F81" w:rsidRDefault="005156E1" w:rsidP="00371F81">
                      <w:pPr>
                        <w:pStyle w:val="BodyText"/>
                        <w:jc w:val="center"/>
                        <w:rPr>
                          <w:sz w:val="20"/>
                        </w:rPr>
                      </w:pPr>
                      <w:r w:rsidRPr="00371F81">
                        <w:rPr>
                          <w:sz w:val="20"/>
                        </w:rPr>
                        <w:t>Graduate Advisor</w:t>
                      </w:r>
                    </w:p>
                    <w:p w:rsidR="005156E1" w:rsidRPr="00371F81" w:rsidRDefault="005156E1" w:rsidP="00371F81">
                      <w:pPr>
                        <w:pStyle w:val="BodyText"/>
                        <w:jc w:val="center"/>
                        <w:rPr>
                          <w:sz w:val="20"/>
                        </w:rPr>
                      </w:pPr>
                      <w:proofErr w:type="spellStart"/>
                      <w:r w:rsidRPr="00371F81">
                        <w:rPr>
                          <w:sz w:val="20"/>
                        </w:rPr>
                        <w:t>Tsisana</w:t>
                      </w:r>
                      <w:proofErr w:type="spellEnd"/>
                      <w:r w:rsidRPr="00371F81">
                        <w:rPr>
                          <w:sz w:val="20"/>
                        </w:rPr>
                        <w:t xml:space="preserve"> </w:t>
                      </w:r>
                      <w:proofErr w:type="spellStart"/>
                      <w:r w:rsidRPr="00371F81">
                        <w:rPr>
                          <w:sz w:val="20"/>
                        </w:rPr>
                        <w:t>Gavash</w:t>
                      </w:r>
                      <w:r>
                        <w:rPr>
                          <w:sz w:val="20"/>
                        </w:rPr>
                        <w:t>eli</w:t>
                      </w:r>
                      <w:proofErr w:type="spellEnd"/>
                    </w:p>
                  </w:txbxContent>
                </v:textbox>
                <w10:wrap anchorx="margin"/>
              </v:rect>
            </w:pict>
          </mc:Fallback>
        </mc:AlternateContent>
      </w:r>
      <w:r w:rsidR="00422461" w:rsidRPr="00684A25">
        <w:rPr>
          <w:noProof/>
          <w:szCs w:val="24"/>
        </w:rPr>
        <mc:AlternateContent>
          <mc:Choice Requires="wps">
            <w:drawing>
              <wp:anchor distT="0" distB="0" distL="114300" distR="114300" simplePos="0" relativeHeight="251661312" behindDoc="0" locked="0" layoutInCell="1" allowOverlap="1" wp14:anchorId="4332328F" wp14:editId="77CA61C0">
                <wp:simplePos x="0" y="0"/>
                <wp:positionH relativeFrom="column">
                  <wp:posOffset>3595688</wp:posOffset>
                </wp:positionH>
                <wp:positionV relativeFrom="paragraph">
                  <wp:posOffset>64135</wp:posOffset>
                </wp:positionV>
                <wp:extent cx="1433512" cy="590550"/>
                <wp:effectExtent l="0" t="0" r="14605" b="1905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3512" cy="590550"/>
                        </a:xfrm>
                        <a:prstGeom prst="rect">
                          <a:avLst/>
                        </a:prstGeom>
                        <a:solidFill>
                          <a:srgbClr val="FFFFFF"/>
                        </a:solidFill>
                        <a:ln w="9525">
                          <a:solidFill>
                            <a:srgbClr val="000000"/>
                          </a:solidFill>
                          <a:miter lim="800000"/>
                          <a:headEnd/>
                          <a:tailEnd/>
                        </a:ln>
                      </wps:spPr>
                      <wps:txbx>
                        <w:txbxContent>
                          <w:p w:rsidR="005156E1" w:rsidRPr="00C83B15" w:rsidRDefault="005156E1" w:rsidP="00422461">
                            <w:pPr>
                              <w:pStyle w:val="BodyText2"/>
                              <w:jc w:val="center"/>
                              <w:rPr>
                                <w:rFonts w:ascii="Times New Roman" w:hAnsi="Times New Roman"/>
                                <w:sz w:val="20"/>
                              </w:rPr>
                            </w:pPr>
                            <w:r w:rsidRPr="00C83B15">
                              <w:rPr>
                                <w:rFonts w:ascii="Times New Roman" w:hAnsi="Times New Roman"/>
                                <w:sz w:val="20"/>
                              </w:rPr>
                              <w:t>Department Support</w:t>
                            </w:r>
                          </w:p>
                          <w:p w:rsidR="005156E1" w:rsidRPr="00C83B15" w:rsidRDefault="005156E1" w:rsidP="00FA0F8B">
                            <w:pPr>
                              <w:pStyle w:val="BodyText2"/>
                              <w:jc w:val="center"/>
                              <w:rPr>
                                <w:rFonts w:ascii="Times New Roman" w:hAnsi="Times New Roman"/>
                                <w:b/>
                                <w:bCs/>
                                <w:sz w:val="20"/>
                              </w:rPr>
                            </w:pPr>
                            <w:r w:rsidRPr="00C83B15">
                              <w:rPr>
                                <w:rFonts w:ascii="Times New Roman" w:hAnsi="Times New Roman"/>
                                <w:sz w:val="20"/>
                              </w:rPr>
                              <w:t>David Kakulia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32328F" id="Прямоугольник 10" o:spid="_x0000_s1030" style="position:absolute;left:0;text-align:left;margin-left:283.15pt;margin-top:5.05pt;width:112.85pt;height:4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9XbUQIAAGEEAAAOAAAAZHJzL2Uyb0RvYy54bWysVM2O0zAQviPxDpbvNE23gW3UdLXqUoS0&#10;wEoLD+A6TmPh2GbsNllOSFyReAQeggviZ58hfSMmTlu6wAmRg+XxjD/PfN9MpmdNpchGgJNGZzQe&#10;DCkRmptc6lVGX71cPDilxHmmc6aMFhm9EY6eze7fm9Y2FSNTGpULIAiiXVrbjJbe2zSKHC9FxdzA&#10;WKHRWRiomEcTVlEOrEb0SkWj4fBhVBvILRgunMPTi95JZwG/KAT3L4rCCU9URjE3H1YI67Jbo9mU&#10;pStgtpR8lwb7hywqJjU+eoC6YJ6RNcg/oCrJwThT+AE3VWSKQnIRasBq4uFv1VyXzIpQC5Lj7IEm&#10;9/9g+fPNFRCZo3ZIj2YVatR+2r7bfmy/t7fb9+3n9rb9tv3Q/mi/tF8JBiFjtXUpXry2V9DV7Oyl&#10;4a8d0WZeMr0S5wCmLgXLMc+4i4/uXOgMh1fJsn5mcnyPrb0J5DUFVB0g0kKaoNHNQSPReMLxMB6f&#10;nCTxiBKOvmQyTJKQUsTS/W0Lzj8RpiLdJqOAPRDQ2ebS+S4blu5DQvZGyXwhlQoGrJZzBWTDsF8W&#10;4QsFYJHHYUqTOqOTZJQE5Ds+dwwxDN/fICrpsfGVrDJ6eghiaUfbY52HtvRMqn6PKSu947GjrpfA&#10;N8smSDfei7I0+Q0SC6bvc5xL3JQG3lJSY49n1L1ZMxCUqKcaxZnE43E3FMEYJ49GaMCxZ3nsYZoj&#10;VEY9Jf127vtBWluQqxJfigMb2pyjoIUMXHdi91nt0sc+DhLsZq4blGM7RP36M8x+AgAA//8DAFBL&#10;AwQUAAYACAAAACEAKWtYBN4AAAAKAQAADwAAAGRycy9kb3ducmV2LnhtbEyPzU7DMBCE70i8g7VI&#10;3KjzIwINcSoEKhLHNr1wc+IlCcTrKHbawNOzPdHjznyanSk2ix3EESffO1IQryIQSI0zPbUKDtX2&#10;7hGED5qMHhyhgh/0sCmvrwqdG3eiHR73oRUcQj7XCroQxlxK33RotV+5EYm9TzdZHficWmkmfeJw&#10;O8gkijJpdU/8odMjvnTYfO9nq6Duk4P+3VVvkV1v0/C+VF/zx6tStzfL8xOIgEv4h+Fcn6tDyZ1q&#10;N5PxYlBwn2Upo2xEMQgGHtYJj6vPQhqDLAt5OaH8AwAA//8DAFBLAQItABQABgAIAAAAIQC2gziS&#10;/gAAAOEBAAATAAAAAAAAAAAAAAAAAAAAAABbQ29udGVudF9UeXBlc10ueG1sUEsBAi0AFAAGAAgA&#10;AAAhADj9If/WAAAAlAEAAAsAAAAAAAAAAAAAAAAALwEAAF9yZWxzLy5yZWxzUEsBAi0AFAAGAAgA&#10;AAAhANZv1dtRAgAAYQQAAA4AAAAAAAAAAAAAAAAALgIAAGRycy9lMm9Eb2MueG1sUEsBAi0AFAAG&#10;AAgAAAAhAClrWATeAAAACgEAAA8AAAAAAAAAAAAAAAAAqwQAAGRycy9kb3ducmV2LnhtbFBLBQYA&#10;AAAABAAEAPMAAAC2BQAAAAA=&#10;">
                <v:textbox>
                  <w:txbxContent>
                    <w:p w:rsidR="005156E1" w:rsidRPr="00C83B15" w:rsidRDefault="005156E1" w:rsidP="00422461">
                      <w:pPr>
                        <w:pStyle w:val="BodyText2"/>
                        <w:jc w:val="center"/>
                        <w:rPr>
                          <w:rFonts w:ascii="Times New Roman" w:hAnsi="Times New Roman"/>
                          <w:sz w:val="20"/>
                        </w:rPr>
                      </w:pPr>
                      <w:r w:rsidRPr="00C83B15">
                        <w:rPr>
                          <w:rFonts w:ascii="Times New Roman" w:hAnsi="Times New Roman"/>
                          <w:sz w:val="20"/>
                        </w:rPr>
                        <w:t>Department Support</w:t>
                      </w:r>
                    </w:p>
                    <w:p w:rsidR="005156E1" w:rsidRPr="00C83B15" w:rsidRDefault="005156E1" w:rsidP="00FA0F8B">
                      <w:pPr>
                        <w:pStyle w:val="BodyText2"/>
                        <w:jc w:val="center"/>
                        <w:rPr>
                          <w:rFonts w:ascii="Times New Roman" w:hAnsi="Times New Roman"/>
                          <w:b/>
                          <w:bCs/>
                          <w:sz w:val="20"/>
                        </w:rPr>
                      </w:pPr>
                      <w:r w:rsidRPr="00C83B15">
                        <w:rPr>
                          <w:rFonts w:ascii="Times New Roman" w:hAnsi="Times New Roman"/>
                          <w:sz w:val="20"/>
                        </w:rPr>
                        <w:t>David Kakulia</w:t>
                      </w:r>
                    </w:p>
                  </w:txbxContent>
                </v:textbox>
              </v:rect>
            </w:pict>
          </mc:Fallback>
        </mc:AlternateContent>
      </w:r>
    </w:p>
    <w:p w:rsidR="00422461" w:rsidRPr="00684A25" w:rsidRDefault="00422461" w:rsidP="00422461">
      <w:pPr>
        <w:tabs>
          <w:tab w:val="left" w:pos="1230"/>
        </w:tabs>
        <w:rPr>
          <w:szCs w:val="24"/>
        </w:rPr>
      </w:pPr>
    </w:p>
    <w:p w:rsidR="00422461" w:rsidRPr="00684A25" w:rsidRDefault="00371F81" w:rsidP="00422461">
      <w:pPr>
        <w:tabs>
          <w:tab w:val="left" w:pos="1230"/>
        </w:tabs>
        <w:rPr>
          <w:szCs w:val="24"/>
        </w:rPr>
      </w:pPr>
      <w:r w:rsidRPr="00684A25">
        <w:rPr>
          <w:noProof/>
          <w:szCs w:val="24"/>
        </w:rPr>
        <mc:AlternateContent>
          <mc:Choice Requires="wps">
            <w:drawing>
              <wp:anchor distT="0" distB="0" distL="114300" distR="114300" simplePos="0" relativeHeight="251669504" behindDoc="0" locked="0" layoutInCell="1" allowOverlap="1" wp14:anchorId="0632FB8D" wp14:editId="6CE90E43">
                <wp:simplePos x="0" y="0"/>
                <wp:positionH relativeFrom="column">
                  <wp:posOffset>802640</wp:posOffset>
                </wp:positionH>
                <wp:positionV relativeFrom="paragraph">
                  <wp:posOffset>17780</wp:posOffset>
                </wp:positionV>
                <wp:extent cx="10160" cy="1226820"/>
                <wp:effectExtent l="0" t="0" r="27940" b="30480"/>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160" cy="12268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781D4B" id="Прямая соединительная линия 12" o:spid="_x0000_s1026" style="position:absolute;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2pt,1.4pt" to="64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en8WQIAAGgEAAAOAAAAZHJzL2Uyb0RvYy54bWysVM1uEzEQviPxDtbe0/0hDemqmwplEzgU&#10;qNTyAI7tzVp4bct2s4kQEnBG6iPwChxAqlTgGTZvxNj5IYULQuTgjD0zn7+Z+bynZ8tGoAUzlitZ&#10;ROlREiEmiaJczovo1dW0N4yQdVhSLJRkRbRiNjobPXxw2uqcZapWgjKDAETavNVFVDun8zi2pGYN&#10;tkdKMwnOSpkGO9iaeUwNbgG9EXGWJIO4VYZqowizFk7LjTMaBfyqYsS9rCrLHBJFBNxcWE1YZ36N&#10;R6c4nxusa062NPA/sGgwl3DpHqrEDqNrw/+AajgxyqrKHRHVxKqqOGGhBqgmTX6r5rLGmoVaoDlW&#10;79tk/x8sebG4MIhTmF0WIYkbmFH3af1ufdN96z6vb9D6ffej+9p96W67793t+gPYd+uPYHtnd7c9&#10;vkGQDr1stc0BciwvjO8GWcpLfa7Ia4ukGtdYzlmo6Wql4Z7UZ8T3UvzGamA0a58rCjH42qnQ2GVl&#10;GlQJrp/5RA8OzUPLMMnVfpJs6RCBwzRJBzBuAp40ywbDLEw6xrmH8cnaWPeUqQZ5o4gEl77ROMeL&#10;c+s8rV8h/liqKRciiEVI1BbRyXF2HBKsEpx6pw+zZj4bC4MW2Mst/EKN4DkMM+pa0gBWM0wnW9th&#10;LjY2XC6kx4NygM7W2ujpzUlyMhlOhv1ePxtMev2kLHtPpuN+bzBNHx+Xj8rxuEzfemppP685pUx6&#10;djttp/2/0872lW1UuVf3vg3xffTQLyC7+w+kw2T9MDeymCm6ujC7iYOcQ/D26fn3crgH+/ADMfoJ&#10;AAD//wMAUEsDBBQABgAIAAAAIQBBAveD3AAAAAkBAAAPAAAAZHJzL2Rvd25yZXYueG1sTI/BTsMw&#10;EETvSPyDtUjcqE1AURviVBUCLkhIlMDZiZckwl5HsZuGv2d7orcdzWh2XrldvBMzTnEIpOF2pUAg&#10;tcEO1GmoP55v1iBiMmSNC4QafjHCtrq8KE1hw5Hecd6nTnAJxcJo6FMaCylj26M3cRVGJPa+w+RN&#10;Yjl10k7myOXeyUypXHozEH/ozYiPPbY/+4PXsPt6fbp7mxsfnN109af1tXrJtL6+WnYPIBIu6T8M&#10;p/k8HSre1IQD2Sgc6yy/56iGjAlOfrZmtoaPTa5AVqU8J6j+AAAA//8DAFBLAQItABQABgAIAAAA&#10;IQC2gziS/gAAAOEBAAATAAAAAAAAAAAAAAAAAAAAAABbQ29udGVudF9UeXBlc10ueG1sUEsBAi0A&#10;FAAGAAgAAAAhADj9If/WAAAAlAEAAAsAAAAAAAAAAAAAAAAALwEAAF9yZWxzLy5yZWxzUEsBAi0A&#10;FAAGAAgAAAAhAENZ6fxZAgAAaAQAAA4AAAAAAAAAAAAAAAAALgIAAGRycy9lMm9Eb2MueG1sUEsB&#10;Ai0AFAAGAAgAAAAhAEEC94PcAAAACQEAAA8AAAAAAAAAAAAAAAAAswQAAGRycy9kb3ducmV2Lnht&#10;bFBLBQYAAAAABAAEAPMAAAC8BQAAAAA=&#10;"/>
            </w:pict>
          </mc:Fallback>
        </mc:AlternateContent>
      </w:r>
      <w:r w:rsidR="00622894" w:rsidRPr="00684A25">
        <w:rPr>
          <w:noProof/>
          <w:szCs w:val="24"/>
        </w:rPr>
        <mc:AlternateContent>
          <mc:Choice Requires="wps">
            <w:drawing>
              <wp:anchor distT="0" distB="0" distL="114300" distR="114300" simplePos="0" relativeHeight="251678720" behindDoc="0" locked="0" layoutInCell="1" allowOverlap="1" wp14:anchorId="0DDB2CDB" wp14:editId="2C5489A7">
                <wp:simplePos x="0" y="0"/>
                <wp:positionH relativeFrom="column">
                  <wp:posOffset>4963160</wp:posOffset>
                </wp:positionH>
                <wp:positionV relativeFrom="paragraph">
                  <wp:posOffset>154940</wp:posOffset>
                </wp:positionV>
                <wp:extent cx="0" cy="167640"/>
                <wp:effectExtent l="0" t="0" r="19050" b="2286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1676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D7C6A5" id="Прямая соединительная линия 5" o:spid="_x0000_s1026" style="position:absolute;flip:x 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0.8pt,12.2pt" to="390.8pt,2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HoMVwIAAGsEAAAOAAAAZHJzL2Uyb0RvYy54bWysVE2O0zAU3iNxB8v7TpqSdtqo6Qg1LSwG&#10;qDQDe9d2GgvHtmxP0wohAWukHoErsABppAHOkN4I2+mUGdggRBfu8/v53vd+nPHZpuJgTbVhUmQw&#10;PulCQAWWhIlVBl9ezjtDCIxFgiAuBc3glhp4Nnn4YFyrlPZkKTmhGjgQYdJaZbC0VqVRZHBJK2RO&#10;pKLCGQupK2TdVa8iolHt0Cse9brdQVRLTZSWmBrjtHlrhJOAXxQU2xdFYagFPIOOmw2nDufSn9Fk&#10;jNKVRqpk+EAD/QOLCjHhkh6hcmQRuNLsD6iKYS2NLOwJllUki4JhGmpw1cTd36q5KJGioRbXHKOO&#10;bTL/DxY/Xy80YCSDfQgEqtyImk/7d/td8635vN+B/fvmR/O1+dJcN9+b6/0HJ9/sPzrZG5ubg3oH&#10;+r6TtTKpA5yKhfa9wBtxoc4lfm2AkNMSiRUNFV1ulUsT+4joXoi/GOX4LOtnkjgfdGVlaOum0BUo&#10;OFNPfWCQXnnJp3FNBJsw0e1xonRjAW6V2GnjwekgCcOOUOqxfJzSxj6hsgJeyCBnwvcapWh9bqzn&#10;9svFq4WcM87DvnAB6gyO+r1+CDCSM+KN3s3o1XLKNVgjv3HhFwp1lrtuWl4JEsBKisjsIFvEeCu7&#10;5Fx4PFeJo3OQ2pV6M+qOZsPZMOkkvcGsk3TzvPN4Pk06g3l82s8f5dNpHr/11OIkLRkhVHh2t+sd&#10;J3+3PoeH1i7mccGPbYjuo4d+ObK3/4F0GK+faLsbS0m2C307drfRwfnw+vyTuXt38t1vxOQnAAAA&#10;//8DAFBLAwQUAAYACAAAACEAoR0HbNsAAAAJAQAADwAAAGRycy9kb3ducmV2LnhtbEyPQU7DMBBF&#10;90jcwRokdtROVRorzaRClXqAFlSxdGMTR7XHIXabcHuMWMByZp7+f1NvZ+/YzYyxD4RQLAQwQ23Q&#10;PXUIb6/7JwksJkVauUAG4ctE2Db3d7WqdJjoYG7H1LEcQrFSCDaloeI8ttZ4FRdhMJRvH2H0KuVx&#10;7Lge1ZTDveNLIdbcq55yg1WD2VnTXo5Xj+CkkJ+nXTm9H3Ru2Z+cpbJAfHyYXzbAkpnTHww/+lkd&#10;mux0DlfSkTmEUhbrjCIsVytgGfhdnBGehQTe1Pz/B803AAAA//8DAFBLAQItABQABgAIAAAAIQC2&#10;gziS/gAAAOEBAAATAAAAAAAAAAAAAAAAAAAAAABbQ29udGVudF9UeXBlc10ueG1sUEsBAi0AFAAG&#10;AAgAAAAhADj9If/WAAAAlAEAAAsAAAAAAAAAAAAAAAAALwEAAF9yZWxzLy5yZWxzUEsBAi0AFAAG&#10;AAgAAAAhAMUQegxXAgAAawQAAA4AAAAAAAAAAAAAAAAALgIAAGRycy9lMm9Eb2MueG1sUEsBAi0A&#10;FAAGAAgAAAAhAKEdB2zbAAAACQEAAA8AAAAAAAAAAAAAAAAAsQQAAGRycy9kb3ducmV2LnhtbFBL&#10;BQYAAAAABAAEAPMAAAC5BQAAAAA=&#10;"/>
            </w:pict>
          </mc:Fallback>
        </mc:AlternateContent>
      </w:r>
    </w:p>
    <w:p w:rsidR="00422461" w:rsidRPr="00684A25" w:rsidRDefault="00371F81" w:rsidP="00422461">
      <w:pPr>
        <w:tabs>
          <w:tab w:val="left" w:pos="1230"/>
        </w:tabs>
        <w:rPr>
          <w:szCs w:val="24"/>
        </w:rPr>
      </w:pPr>
      <w:r w:rsidRPr="00684A25">
        <w:rPr>
          <w:noProof/>
          <w:szCs w:val="24"/>
        </w:rPr>
        <mc:AlternateContent>
          <mc:Choice Requires="wps">
            <w:drawing>
              <wp:anchor distT="0" distB="0" distL="114300" distR="114300" simplePos="0" relativeHeight="251663360" behindDoc="0" locked="0" layoutInCell="1" allowOverlap="1" wp14:anchorId="796814B9" wp14:editId="28F003A1">
                <wp:simplePos x="0" y="0"/>
                <wp:positionH relativeFrom="column">
                  <wp:posOffset>3296920</wp:posOffset>
                </wp:positionH>
                <wp:positionV relativeFrom="paragraph">
                  <wp:posOffset>71120</wp:posOffset>
                </wp:positionV>
                <wp:extent cx="1360805" cy="411480"/>
                <wp:effectExtent l="0" t="0" r="10795" b="2667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0805" cy="411480"/>
                        </a:xfrm>
                        <a:prstGeom prst="rect">
                          <a:avLst/>
                        </a:prstGeom>
                        <a:solidFill>
                          <a:srgbClr val="FFFFFF"/>
                        </a:solidFill>
                        <a:ln w="9525">
                          <a:solidFill>
                            <a:srgbClr val="000000"/>
                          </a:solidFill>
                          <a:miter lim="800000"/>
                          <a:headEnd/>
                          <a:tailEnd/>
                        </a:ln>
                      </wps:spPr>
                      <wps:txbx>
                        <w:txbxContent>
                          <w:p w:rsidR="005156E1" w:rsidRDefault="005156E1" w:rsidP="00422461">
                            <w:pPr>
                              <w:pStyle w:val="BodyText3"/>
                              <w:rPr>
                                <w:sz w:val="20"/>
                                <w:szCs w:val="20"/>
                              </w:rPr>
                            </w:pPr>
                            <w:r>
                              <w:rPr>
                                <w:sz w:val="20"/>
                                <w:szCs w:val="20"/>
                              </w:rPr>
                              <w:t xml:space="preserve">Grad Program </w:t>
                            </w:r>
                            <w:r>
                              <w:rPr>
                                <w:sz w:val="20"/>
                                <w:szCs w:val="20"/>
                                <w:lang w:val="en-US"/>
                              </w:rPr>
                              <w:t>S</w:t>
                            </w:r>
                            <w:proofErr w:type="spellStart"/>
                            <w:r>
                              <w:rPr>
                                <w:sz w:val="20"/>
                                <w:szCs w:val="20"/>
                              </w:rPr>
                              <w:t>upport</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6814B9" id="Прямоугольник 2" o:spid="_x0000_s1031" style="position:absolute;left:0;text-align:left;margin-left:259.6pt;margin-top:5.6pt;width:107.15pt;height:3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rC7UQIAAF8EAAAOAAAAZHJzL2Uyb0RvYy54bWysVM2O0zAQviPxDpbvbJLSLt2o6WrVZRHS&#10;AistPIDrOI2FY5ux23Q5IXFF4hF4CC6In32G9I0YO23pAidEDpbHM/48830zmZyuG0VWApw0uqDZ&#10;UUqJ0NyUUi8K+urlxYMxJc4zXTJltCjojXD0dHr/3qS1uRiY2qhSAEEQ7fLWFrT23uZJ4ngtGuaO&#10;jBUanZWBhnk0YZGUwFpEb1QySNPjpDVQWjBcOIen572TTiN+VQnuX1SVE56ogmJuPq4Q13lYk+mE&#10;5QtgtpZ8mwb7hywaJjU+uoc6Z56RJcg/oBrJwThT+SNumsRUleQi1oDVZOlv1VzXzIpYC5Lj7J4m&#10;9/9g+fPVFRBZFnRAiWYNStR92rzbfOy+d7eb993n7rb7tvnQ/ei+dF/JIPDVWpfjtWt7BaFiZy8N&#10;f+2INrOa6YU4AzBtLViJWWYhPrlzIRgOr5J5+8yU+BxbehOpW1fQBEAkhayjQjd7hcTaE46H2cPj&#10;dJyOKOHoG2bZcBwlTFi+u23B+SfCNCRsCgrYARGdrS6dD9mwfBcSszdKlhdSqWjAYj5TQFYMu+Ui&#10;frEALPIwTGnSFvRkNBhF5Ds+dwiRxu9vEI302PZKNgUd74NYHmh7rMvYlJ5J1e8xZaW3PAbqegn8&#10;er6Owo12osxNeYPEgum7HKcSN7WBt5S02OEFdW+WDAQl6qlGcU6y4TCMRDSGo0cDNODQMz/0MM0R&#10;qqCekn478/0YLS3IRY0vZZENbc5Q0EpGroPYfVbb9LGLowTbiQtjcmjHqF//helPAAAA//8DAFBL&#10;AwQUAAYACAAAACEAA4+amd8AAAAJAQAADwAAAGRycy9kb3ducmV2LnhtbEyPzU7DMBCE70i8g7VI&#10;3KjzoxaaxqkQqEgc2/TCzYmXJCVeR7HTBp6e5URPu6sZzX6Tb2fbizOOvnOkIF5EIJBqZzpqFBzL&#10;3cMTCB80Gd07QgXf6GFb3N7kOjPuQns8H0IjOIR8phW0IQyZlL5u0Wq/cAMSa59utDrwOTbSjPrC&#10;4baXSRStpNUd8YdWD/jSYv11mKyCqkuO+mdfvkV2vUvD+1yepo9Xpe7v5ucNiIBz+DfDHz6jQ8FM&#10;lZvIeNErWMbrhK0sxDzZ8JimSxAVL6sIZJHL6wbFLwAAAP//AwBQSwECLQAUAAYACAAAACEAtoM4&#10;kv4AAADhAQAAEwAAAAAAAAAAAAAAAAAAAAAAW0NvbnRlbnRfVHlwZXNdLnhtbFBLAQItABQABgAI&#10;AAAAIQA4/SH/1gAAAJQBAAALAAAAAAAAAAAAAAAAAC8BAABfcmVscy8ucmVsc1BLAQItABQABgAI&#10;AAAAIQA0grC7UQIAAF8EAAAOAAAAAAAAAAAAAAAAAC4CAABkcnMvZTJvRG9jLnhtbFBLAQItABQA&#10;BgAIAAAAIQADj5qZ3wAAAAkBAAAPAAAAAAAAAAAAAAAAAKsEAABkcnMvZG93bnJldi54bWxQSwUG&#10;AAAAAAQABADzAAAAtwUAAAAA&#10;">
                <v:textbox>
                  <w:txbxContent>
                    <w:p w:rsidR="005156E1" w:rsidRDefault="005156E1" w:rsidP="00422461">
                      <w:pPr>
                        <w:pStyle w:val="BodyText3"/>
                        <w:rPr>
                          <w:sz w:val="20"/>
                          <w:szCs w:val="20"/>
                        </w:rPr>
                      </w:pPr>
                      <w:r>
                        <w:rPr>
                          <w:sz w:val="20"/>
                          <w:szCs w:val="20"/>
                        </w:rPr>
                        <w:t xml:space="preserve">Grad Program </w:t>
                      </w:r>
                      <w:r>
                        <w:rPr>
                          <w:sz w:val="20"/>
                          <w:szCs w:val="20"/>
                          <w:lang w:val="en-US"/>
                        </w:rPr>
                        <w:t>S</w:t>
                      </w:r>
                      <w:proofErr w:type="spellStart"/>
                      <w:r>
                        <w:rPr>
                          <w:sz w:val="20"/>
                          <w:szCs w:val="20"/>
                        </w:rPr>
                        <w:t>upport</w:t>
                      </w:r>
                      <w:proofErr w:type="spellEnd"/>
                    </w:p>
                  </w:txbxContent>
                </v:textbox>
              </v:rect>
            </w:pict>
          </mc:Fallback>
        </mc:AlternateContent>
      </w:r>
      <w:r w:rsidRPr="00684A25">
        <w:rPr>
          <w:noProof/>
          <w:szCs w:val="24"/>
        </w:rPr>
        <mc:AlternateContent>
          <mc:Choice Requires="wps">
            <w:drawing>
              <wp:anchor distT="0" distB="0" distL="114300" distR="114300" simplePos="0" relativeHeight="251670528" behindDoc="0" locked="0" layoutInCell="1" allowOverlap="1" wp14:anchorId="1AC80C3C" wp14:editId="078A1DFC">
                <wp:simplePos x="0" y="0"/>
                <wp:positionH relativeFrom="column">
                  <wp:posOffset>4851400</wp:posOffset>
                </wp:positionH>
                <wp:positionV relativeFrom="paragraph">
                  <wp:posOffset>71120</wp:posOffset>
                </wp:positionV>
                <wp:extent cx="1143000" cy="411480"/>
                <wp:effectExtent l="0" t="0" r="19050" b="2667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411480"/>
                        </a:xfrm>
                        <a:prstGeom prst="rect">
                          <a:avLst/>
                        </a:prstGeom>
                        <a:solidFill>
                          <a:srgbClr val="FFFFFF"/>
                        </a:solidFill>
                        <a:ln w="9525">
                          <a:solidFill>
                            <a:srgbClr val="000000"/>
                          </a:solidFill>
                          <a:miter lim="800000"/>
                          <a:headEnd/>
                          <a:tailEnd/>
                        </a:ln>
                      </wps:spPr>
                      <wps:txbx>
                        <w:txbxContent>
                          <w:p w:rsidR="005156E1" w:rsidRDefault="005156E1" w:rsidP="00422461">
                            <w:pPr>
                              <w:rPr>
                                <w:sz w:val="20"/>
                              </w:rPr>
                            </w:pPr>
                            <w:r>
                              <w:rPr>
                                <w:sz w:val="20"/>
                              </w:rPr>
                              <w:t>Student Assistants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C80C3C" id="Прямоугольник 1" o:spid="_x0000_s1032" style="position:absolute;left:0;text-align:left;margin-left:382pt;margin-top:5.6pt;width:90pt;height:32.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fN+UAIAAF8EAAAOAAAAZHJzL2Uyb0RvYy54bWysVM2O0zAQviPxDpbvNElpl27UdLXqUoS0&#10;wEoLD+A4TmPh2GbsNl1OSFyReAQeggviZ58hfSMmTlu6wAnRg+XJzHz+Zr6ZTs82tSJrAU4andFk&#10;EFMiNDeF1MuMvnq5eDChxHmmC6aMFhm9EY6eze7fmzY2FUNTGVUIIAiiXdrYjFbe2zSKHK9EzdzA&#10;WKHRWRqomUcTllEBrEH0WkXDOD6JGgOFBcOFc/j1onfSWcAvS8H9i7J0whOVUeTmwwnhzLszmk1Z&#10;ugRmK8l3NNg/sKiZ1PjoAeqCeUZWIP+AqiUH40zpB9zUkSlLyUWoAatJ4t+qua6YFaEWbI6zhza5&#10;/wfLn6+vgMgCtaNEsxolaj9t320/tt/b2+379nN7237bfmh/tF/aryTp+tVYl2Latb2CrmJnLw1/&#10;7Yg284rppTgHME0lWIEsQ3x0J6EzHKaSvHlmCnyOrbwJrduUUHeA2BSyCQrdHBQSG084fkyS0cM4&#10;RiE5+kZoTYKEEUv32RacfyJMTbpLRgEnIKCz9aXzyB5D9yGBvVGyWEilggHLfK6ArBlOyyL8uoIx&#10;xR2HKU2ajJ6Oh+OAfMfnjiGQaUf2LxC19Dj2StYZnRyCWNq17bEuMIGlnknV3/F9pZHGvnW9BH6T&#10;b4JwJ3tRclPcYGPB9FOOW4mXysBbShqc8Iy6NysGghL1VKM4p8lo1K1EMEbjR0M04NiTH3uY5giV&#10;UU9Jf537fo1WFuSywpeS0A1tzlHQUoZed4x7Vjv6OMWhn7uN69bk2A5Rv/4XZj8BAAD//wMAUEsD&#10;BBQABgAIAAAAIQB2IRiv3QAAAAkBAAAPAAAAZHJzL2Rvd25yZXYueG1sTI/BTsMwEETvSPyDtUjc&#10;qN1QFRriVAhUJI5teuG2iZckEK+j2GkDX49zosedN5qdybaT7cSJBt861rBcKBDElTMt1xqOxe7u&#10;EYQPyAY7x6Thhzxs8+urDFPjzryn0yHUIoawT1FDE0KfSumrhiz6heuJI/t0g8UQz6GWZsBzDLed&#10;TJRaS4stxw8N9vTSUPV9GK2Gsk2O+Lsv3pTd7O7D+1R8jR+vWt/eTM9PIAJN4d8Mc/1YHfLYqXQj&#10;Gy86DQ/rVdwSIlgmIKJhs5qFciYKZJ7JywX5HwAAAP//AwBQSwECLQAUAAYACAAAACEAtoM4kv4A&#10;AADhAQAAEwAAAAAAAAAAAAAAAAAAAAAAW0NvbnRlbnRfVHlwZXNdLnhtbFBLAQItABQABgAIAAAA&#10;IQA4/SH/1gAAAJQBAAALAAAAAAAAAAAAAAAAAC8BAABfcmVscy8ucmVsc1BLAQItABQABgAIAAAA&#10;IQAHCfN+UAIAAF8EAAAOAAAAAAAAAAAAAAAAAC4CAABkcnMvZTJvRG9jLnhtbFBLAQItABQABgAI&#10;AAAAIQB2IRiv3QAAAAkBAAAPAAAAAAAAAAAAAAAAAKoEAABkcnMvZG93bnJldi54bWxQSwUGAAAA&#10;AAQABADzAAAAtAUAAAAA&#10;">
                <v:textbox>
                  <w:txbxContent>
                    <w:p w:rsidR="005156E1" w:rsidRDefault="005156E1" w:rsidP="00422461">
                      <w:pPr>
                        <w:rPr>
                          <w:sz w:val="20"/>
                        </w:rPr>
                      </w:pPr>
                      <w:r>
                        <w:rPr>
                          <w:sz w:val="20"/>
                        </w:rPr>
                        <w:t>Student Assistants</w:t>
                      </w:r>
                    </w:p>
                  </w:txbxContent>
                </v:textbox>
              </v:rect>
            </w:pict>
          </mc:Fallback>
        </mc:AlternateContent>
      </w:r>
    </w:p>
    <w:p w:rsidR="00422461" w:rsidRPr="00684A25" w:rsidRDefault="00422461" w:rsidP="00422461">
      <w:pPr>
        <w:tabs>
          <w:tab w:val="left" w:pos="1230"/>
        </w:tabs>
        <w:rPr>
          <w:szCs w:val="24"/>
        </w:rPr>
      </w:pPr>
    </w:p>
    <w:bookmarkStart w:id="79" w:name="_Toc233261783"/>
    <w:bookmarkStart w:id="80" w:name="_Toc233443750"/>
    <w:bookmarkStart w:id="81" w:name="_Toc233444454"/>
    <w:bookmarkStart w:id="82" w:name="_Toc233445071"/>
    <w:bookmarkStart w:id="83" w:name="_Toc233445882"/>
    <w:bookmarkStart w:id="84" w:name="_Toc233449773"/>
    <w:bookmarkStart w:id="85" w:name="_Toc233450654"/>
    <w:bookmarkStart w:id="86" w:name="_Toc232844723"/>
    <w:p w:rsidR="00422461" w:rsidRPr="00684A25" w:rsidRDefault="00371F81" w:rsidP="00422461">
      <w:pPr>
        <w:pStyle w:val="Heading2"/>
        <w:rPr>
          <w:b w:val="0"/>
          <w:szCs w:val="24"/>
        </w:rPr>
      </w:pPr>
      <w:r w:rsidRPr="00684A25">
        <w:rPr>
          <w:noProof/>
          <w:szCs w:val="24"/>
        </w:rPr>
        <mc:AlternateContent>
          <mc:Choice Requires="wps">
            <w:drawing>
              <wp:anchor distT="0" distB="0" distL="114300" distR="114300" simplePos="0" relativeHeight="251667456" behindDoc="0" locked="0" layoutInCell="1" allowOverlap="1" wp14:anchorId="7A55D017" wp14:editId="491D057B">
                <wp:simplePos x="0" y="0"/>
                <wp:positionH relativeFrom="column">
                  <wp:posOffset>797560</wp:posOffset>
                </wp:positionH>
                <wp:positionV relativeFrom="paragraph">
                  <wp:posOffset>488315</wp:posOffset>
                </wp:positionV>
                <wp:extent cx="1546860" cy="0"/>
                <wp:effectExtent l="0" t="0" r="34290" b="1905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68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BDA910" id="Прямая соединительная линия 3"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8pt,38.45pt" to="184.6pt,3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W1ATgIAAFgEAAAOAAAAZHJzL2Uyb0RvYy54bWysVM1uEzEQviPxDpbv6WaTTUhX3VQom3Ap&#10;UKnlARzbm13htS3bzSZCSNAzUh+BV+AAUqUCz7B5I8bOj1K4IEQOztgz8/mbmc97dr6qBVpyYysl&#10;MxyfdDHikipWyUWG31zPOiOMrCOSEaEkz/CaW3w+fvrkrNEp76lSCcYNAhBp00ZnuHROp1Fkaclr&#10;Yk+U5hKchTI1cbA1i4gZ0gB6LaJetzuMGmWYNopya+E03zrxOOAXBafudVFY7pDIMHBzYTVhnfs1&#10;Gp+RdGGILiu6o0H+gUVNKgmXHqBy4gi6MdUfUHVFjbKqcCdU1ZEqioryUANUE3d/q+aqJJqHWqA5&#10;Vh/aZP8fLH21vDSoYhnuYyRJDSNqP28+bO7a7+2XzR3afGx/tt/ar+19+6O939yC/bD5BLZ3tg+7&#10;4zvU951stE0BcCIvje8FXckrfaHoW4ukmpRELnio6Hqt4ZrYZ0SPUvzGauAzb14qBjHkxqnQ1lVh&#10;ag8JDUOrML31YXp85RCFw3iQDEdDGDLd+yKS7hO1se4FVzXyRoZFJX1jSUqWF9Z5IiTdh/hjqWaV&#10;EEEcQqImw6eD3iAkWCUq5p0+zJrFfCIMWhIvr/ALVYHnOMyoG8kCWMkJm+5sRyqxteFyIT0elAJ0&#10;dtZWP+9Ou6fT0XSUdJLecNpJunneeT6bJJ3hLH42yPv5ZJLH7z21OEnLijEuPbu9luPk77Sye1Vb&#10;FR7UfGhD9Bg99AvI7v8D6TBLP76tEOaKrS/NfsYg3xC8e2r+fRzvwT7+IIx/AQAA//8DAFBLAwQU&#10;AAYACAAAACEAE6HJeNwAAAAJAQAADwAAAGRycy9kb3ducmV2LnhtbEyPwU7DMAyG70i8Q2QkLhNL&#10;6URhpemEgN64bIC4eo1pKxqna7Kt8PQYcYDjb3/6/blYTa5XBxpD59nA5TwBRVx723Fj4OW5urgB&#10;FSKyxd4zGfikAKvy9KTA3Pojr+mwiY2SEg45GmhjHHKtQ92SwzD3A7Hs3v3oMEocG21HPEq563Wa&#10;JJl22LFcaHGg+5bqj83eGQjVK+2qr1k9S94Wjad09/D0iMacn013t6AiTfEPhh99UYdSnLZ+zzao&#10;XnJ6lQlq4DpbghJgkS1TUNvfgS4L/f+D8hsAAP//AwBQSwECLQAUAAYACAAAACEAtoM4kv4AAADh&#10;AQAAEwAAAAAAAAAAAAAAAAAAAAAAW0NvbnRlbnRfVHlwZXNdLnhtbFBLAQItABQABgAIAAAAIQA4&#10;/SH/1gAAAJQBAAALAAAAAAAAAAAAAAAAAC8BAABfcmVscy8ucmVsc1BLAQItABQABgAIAAAAIQCm&#10;GW1ATgIAAFgEAAAOAAAAAAAAAAAAAAAAAC4CAABkcnMvZTJvRG9jLnhtbFBLAQItABQABgAIAAAA&#10;IQATocl43AAAAAkBAAAPAAAAAAAAAAAAAAAAAKgEAABkcnMvZG93bnJldi54bWxQSwUGAAAAAAQA&#10;BADzAAAAsQUAAAAA&#10;"/>
            </w:pict>
          </mc:Fallback>
        </mc:AlternateContent>
      </w:r>
      <w:r w:rsidRPr="00684A25">
        <w:rPr>
          <w:noProof/>
          <w:szCs w:val="24"/>
        </w:rPr>
        <mc:AlternateContent>
          <mc:Choice Requires="wps">
            <w:drawing>
              <wp:anchor distT="0" distB="0" distL="114300" distR="114300" simplePos="0" relativeHeight="251679744" behindDoc="0" locked="0" layoutInCell="1" allowOverlap="1" wp14:anchorId="64FF47DD" wp14:editId="3074D9FB">
                <wp:simplePos x="0" y="0"/>
                <wp:positionH relativeFrom="column">
                  <wp:posOffset>2343150</wp:posOffset>
                </wp:positionH>
                <wp:positionV relativeFrom="paragraph">
                  <wp:posOffset>372745</wp:posOffset>
                </wp:positionV>
                <wp:extent cx="0" cy="114300"/>
                <wp:effectExtent l="0" t="0" r="19050" b="1905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D07B833" id="_x0000_t32" coordsize="21600,21600" o:spt="32" o:oned="t" path="m,l21600,21600e" filled="f">
                <v:path arrowok="t" fillok="f" o:connecttype="none"/>
                <o:lock v:ext="edit" shapetype="t"/>
              </v:shapetype>
              <v:shape id="Прямая со стрелкой 6" o:spid="_x0000_s1026" type="#_x0000_t32" style="position:absolute;margin-left:184.5pt;margin-top:29.35pt;width:0;height: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0xDSwIAAFMEAAAOAAAAZHJzL2Uyb0RvYy54bWysVEtu2zAQ3RfoHQjuHUmO4jpC5KCQ7G7S&#10;NkDSA9AkZRGVSIJkLBtFgTQXyBF6hW666Ac5g3yjDukPknZTFPViPPzMmzczjzo7X7UNWnJjhZI5&#10;To5ijLikigm5yPG769lgjJF1RDLSKMlzvOYWn0+ePzvrdMaHqlYN4wYBiLRZp3NcO6ezKLK05i2x&#10;R0pzCYeVMi1xsDSLiBnSAXrbRMM4HkWdMkwbRbm1sFtuD/Ek4FcVp+5tVVnuUJNj4OaCNcHOvY0m&#10;ZyRbGKJrQXc0yD+waImQkPQAVRJH0I0Rf0C1ghplVeWOqGojVVWC8lADVJPEv1VzVRPNQy3QHKsP&#10;bbL/D5a+WV4aJFiORxhJ0sKI+s+b2819/7P/srlHm0/9A5jN3ea2/9r/6L/3D/03NPJ967TNILyQ&#10;l8ZXTlfySl8o+t4iqYqayAUP/K/XGkATHxE9CfELqyH7vHutGNwhN06FJq4q03pIaA9ahVmtD7Pi&#10;K4fodpPCbpKkx3EYY0SyfZw21r3iqkXeybF1hohF7QolJQhCmSRkIcsL6zwrku0DfFKpZqJpgi4a&#10;ibocn54MT0KAVY1g/tBfs2YxLxqDlsQrK/xCiXDy+JpRN5IFsJoTNt35johm60PyRno8qAvo7Lyt&#10;dD6cxqfT8XScDtLhaDpI47IcvJwV6WA0S16clMdlUZTJR08tSbNaMMalZ7eXcZL+nUx2D2orwIOQ&#10;D22InqKHfgHZ/X8gHQbrZ7lVxVyx9aXZDxyUGy7vXpl/Go/X4D/+Fkx+AQAA//8DAFBLAwQUAAYA&#10;CAAAACEAhoNRvt4AAAAJAQAADwAAAGRycy9kb3ducmV2LnhtbEyPwW7CMBBE75X4B2uReqnAgYoE&#10;QjYIVeqhxwISVxMvSdp4HcUOSfn6uuqhPc7OaPZNthtNI27UudoywmIegSAurK65RDgdX2drEM4r&#10;1qqxTAhf5GCXTx4ylWo78DvdDr4UoYRdqhAq79tUSldUZJSb25Y4eFfbGeWD7EqpOzWEctPIZRTF&#10;0qiaw4dKtfRSUfF56A0CuX61iPYbU57e7sPTeXn/GNoj4uN03G9BeBr9Xxh+8AM65IHpYnvWTjQI&#10;z/EmbPEIq3UCIgR+DxeEJE5A5pn8vyD/BgAA//8DAFBLAQItABQABgAIAAAAIQC2gziS/gAAAOEB&#10;AAATAAAAAAAAAAAAAAAAAAAAAABbQ29udGVudF9UeXBlc10ueG1sUEsBAi0AFAAGAAgAAAAhADj9&#10;If/WAAAAlAEAAAsAAAAAAAAAAAAAAAAALwEAAF9yZWxzLy5yZWxzUEsBAi0AFAAGAAgAAAAhAEqP&#10;TENLAgAAUwQAAA4AAAAAAAAAAAAAAAAALgIAAGRycy9lMm9Eb2MueG1sUEsBAi0AFAAGAAgAAAAh&#10;AIaDUb7eAAAACQEAAA8AAAAAAAAAAAAAAAAApQQAAGRycy9kb3ducmV2LnhtbFBLBQYAAAAABAAE&#10;APMAAACwBQAAAAA=&#10;"/>
            </w:pict>
          </mc:Fallback>
        </mc:AlternateContent>
      </w:r>
      <w:r w:rsidRPr="00684A25">
        <w:rPr>
          <w:noProof/>
          <w:szCs w:val="24"/>
        </w:rPr>
        <mc:AlternateContent>
          <mc:Choice Requires="wps">
            <w:drawing>
              <wp:anchor distT="0" distB="0" distL="114300" distR="114300" simplePos="0" relativeHeight="251666432" behindDoc="0" locked="0" layoutInCell="1" allowOverlap="1" wp14:anchorId="43D50977" wp14:editId="5ED8EE13">
                <wp:simplePos x="0" y="0"/>
                <wp:positionH relativeFrom="column">
                  <wp:posOffset>1485900</wp:posOffset>
                </wp:positionH>
                <wp:positionV relativeFrom="paragraph">
                  <wp:posOffset>490855</wp:posOffset>
                </wp:positionV>
                <wp:extent cx="0" cy="228600"/>
                <wp:effectExtent l="0" t="0" r="19050" b="19050"/>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46B44E" id="Прямая соединительная линия 11"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38.65pt" to="117pt,5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21gVgIAAGMEAAAOAAAAZHJzL2Uyb0RvYy54bWysVMGO0zAQvSPxD1bubZLSlm606Qo1LZcF&#10;Ku3C3bWdxsKxLdvbtEJILGekfgK/wAGklRb4hvSPGLvdwsIFIXJwxuOZl5k3zzk9W9cCrZixXMk8&#10;SrtJhJgkinK5zKOXl7POKELWYUmxUJLl0YbZ6Gz88MFpozPWU5USlBkEINJmjc6jyjmdxbElFaux&#10;7SrNJByWytTYwdYsY2pwA+i1iHtJMowbZag2ijBrwVvsD6NxwC9LRtyLsrTMIZFHUJsLqwnrwq/x&#10;+BRnS4N1xcmhDPwPVdSYS/joEarADqMrw/+AqjkxyqrSdYmqY1WWnLDQA3STJr91c1FhzUIvQI7V&#10;R5rs/4Mlz1dzgziF2aURkriGGbUfd+922/Zr+2m3Rbvr9nv7pf3c3rTf2pvde7Bvdx/A9oft7cG9&#10;RZAOXDbaZgA5kXPj2SBreaHPFXltkVSTCsslCz1dbjR8J2TE91L8xmqoaNE8UxRi8JVTgdh1aWpU&#10;Cq5f+UQPDuShdZjk5jhJtnaI7J0EvL3eaJiEIcc48wg+TxvrnjJVI2/kkeDSc4wzvDq3DnqA0LsQ&#10;75ZqxoUIOhESNXl0MugNQoJVglN/6MOsWS4mwqAV9koLjycEwO6FGXUlaQCrGKbTg+0wF3sb4oX0&#10;eNAJlHOw9lJ6c5KcTEfTUb/T7w2nnX5SFJ0ns0m/M5yljwfFo2IyKdK3vrS0n1WcUiZ9dXeyTvt/&#10;J5vDBdsL8ijsIw3xffTQIhR79w5Fh6H6Oe4VsVB0MzeeDT9fUHIIPtw6f1V+3Yeon/+G8Q8AAAD/&#10;/wMAUEsDBBQABgAIAAAAIQBbPzWm3AAAAAoBAAAPAAAAZHJzL2Rvd25yZXYueG1sTI/BSsQwEIbv&#10;gu8QRvDmptuIq7Xpsoh6EQTX6jltxraYTEqT7da3d8SDHmfm45/vL7eLd2LGKQ6BNKxXGQikNtiB&#10;Og3168PFNYiYDFnjAqGGL4ywrU5PSlPYcKQXnPepExxCsTAa+pTGQsrY9uhNXIURiW8fYfIm8Th1&#10;0k7myOHeyTzLrqQ3A/GH3ox412P7uT94Dbv3p3v1PDc+OHvT1W/W19ljrvX52bK7BZFwSX8w/Oiz&#10;OlTs1IQD2SichlxdcpekYbNRIBj4XTRMrpUCWZXyf4XqGwAA//8DAFBLAQItABQABgAIAAAAIQC2&#10;gziS/gAAAOEBAAATAAAAAAAAAAAAAAAAAAAAAABbQ29udGVudF9UeXBlc10ueG1sUEsBAi0AFAAG&#10;AAgAAAAhADj9If/WAAAAlAEAAAsAAAAAAAAAAAAAAAAALwEAAF9yZWxzLy5yZWxzUEsBAi0AFAAG&#10;AAgAAAAhAJYnbWBWAgAAYwQAAA4AAAAAAAAAAAAAAAAALgIAAGRycy9lMm9Eb2MueG1sUEsBAi0A&#10;FAAGAAgAAAAhAFs/NabcAAAACgEAAA8AAAAAAAAAAAAAAAAAsAQAAGRycy9kb3ducmV2LnhtbFBL&#10;BQYAAAAABAAEAPMAAAC5BQAAAAA=&#10;"/>
            </w:pict>
          </mc:Fallback>
        </mc:AlternateContent>
      </w:r>
      <w:r w:rsidRPr="00684A25">
        <w:rPr>
          <w:noProof/>
          <w:szCs w:val="24"/>
        </w:rPr>
        <mc:AlternateContent>
          <mc:Choice Requires="wps">
            <w:drawing>
              <wp:anchor distT="0" distB="0" distL="114300" distR="114300" simplePos="0" relativeHeight="251665408" behindDoc="0" locked="0" layoutInCell="1" allowOverlap="1" wp14:anchorId="0F3C7003" wp14:editId="1CA1CC9A">
                <wp:simplePos x="0" y="0"/>
                <wp:positionH relativeFrom="column">
                  <wp:posOffset>571500</wp:posOffset>
                </wp:positionH>
                <wp:positionV relativeFrom="paragraph">
                  <wp:posOffset>719455</wp:posOffset>
                </wp:positionV>
                <wp:extent cx="1257300" cy="457200"/>
                <wp:effectExtent l="0" t="0" r="19050" b="19050"/>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457200"/>
                        </a:xfrm>
                        <a:prstGeom prst="rect">
                          <a:avLst/>
                        </a:prstGeom>
                        <a:solidFill>
                          <a:srgbClr val="FFFFFF"/>
                        </a:solidFill>
                        <a:ln w="9525">
                          <a:solidFill>
                            <a:srgbClr val="000000"/>
                          </a:solidFill>
                          <a:miter lim="800000"/>
                          <a:headEnd/>
                          <a:tailEnd/>
                        </a:ln>
                      </wps:spPr>
                      <wps:txbx>
                        <w:txbxContent>
                          <w:p w:rsidR="005156E1" w:rsidRPr="001C7151" w:rsidRDefault="005156E1" w:rsidP="00422461">
                            <w:pPr>
                              <w:pStyle w:val="BodyText3"/>
                              <w:jc w:val="center"/>
                              <w:rPr>
                                <w:sz w:val="18"/>
                                <w:szCs w:val="18"/>
                              </w:rPr>
                            </w:pPr>
                            <w:r w:rsidRPr="001C7151">
                              <w:rPr>
                                <w:sz w:val="18"/>
                                <w:szCs w:val="18"/>
                              </w:rPr>
                              <w:t>TA, GA and</w:t>
                            </w:r>
                          </w:p>
                          <w:p w:rsidR="005156E1" w:rsidRPr="001C7151" w:rsidRDefault="005156E1" w:rsidP="00422461">
                            <w:pPr>
                              <w:pStyle w:val="BodyText3"/>
                              <w:jc w:val="center"/>
                              <w:rPr>
                                <w:sz w:val="18"/>
                                <w:szCs w:val="18"/>
                              </w:rPr>
                            </w:pPr>
                            <w:r w:rsidRPr="001C7151">
                              <w:rPr>
                                <w:sz w:val="18"/>
                                <w:szCs w:val="18"/>
                              </w:rPr>
                              <w:t>Post Docs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3C7003" id="Прямоугольник 13" o:spid="_x0000_s1033" style="position:absolute;left:0;text-align:left;margin-left:45pt;margin-top:56.65pt;width:99pt;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HvKTwIAAGEEAAAOAAAAZHJzL2Uyb0RvYy54bWysVM1uEzEQviPxDpbvZJM0oe0qm6pKCUIq&#10;UKnwAI7Xu2vhtc3YySackLgi8Qg8BBfET59h80aMvWmaAifEHiyPZ/zN+PtmdnK2rhVZCXDS6IwO&#10;en1KhOYml7rM6OtX80cnlDjPdM6U0SKjG+Ho2fThg0ljUzE0lVG5AIIg2qWNzWjlvU2TxPFK1Mz1&#10;jBUanYWBmnk0oUxyYA2i1yoZ9vuPk8ZAbsFw4RyeXnROOo34RSG4f1kUTniiMoq1+bhCXBdhTaYT&#10;lpbAbCX5rgz2D1XUTGpMuoe6YJ6RJcg/oGrJwThT+B43dWKKQnIR34CvGfR/e811xayIb0FynN3T&#10;5P4fLH+xugIic9TuiBLNatSo/bx9v/3U/mhvth/aL+1N+337sf3Zfm2/EQxCxhrrUrx4ba8gvNnZ&#10;S8PfOKLNrGK6FOcApqkEy7HOQYhP7l0IhsOrZNE8NznmY0tvInnrAuoAiLSQddRos9dIrD3heDgY&#10;jo+P+iglR99ofIxNEFOw9Pa2BeefClOTsMkoYA9EdLa6dD5Uw9LbkFi9UTKfS6WiAeVipoCsGPbL&#10;PH47dHcYpjRpMno6Ho4j8j2fO4Tox+9vELX02PhK1hk92QexNND2ROexLT2TqttjyUrveAzUdRL4&#10;9WIdpTsOCQKtC5NvkFgwXZ/jXOKmMvCOkgZ7PKPu7ZKBoEQ90yjO6WA0CkMRjcglJXDoWRx6mOYI&#10;lVFPSbed+W6QlhZkWWGmQWRDm3MUtJCR67uqduVjH0cJdjMXBuXQjlF3f4bpLwAAAP//AwBQSwME&#10;FAAGAAgAAAAhAJD6kk7eAAAACgEAAA8AAABkcnMvZG93bnJldi54bWxMj8FOwzAQRO9I/IO1SNyo&#10;3USgNMSpEKhIHNv0ws2JlyQQr6PYaQNfz3Kix50dzbwptosbxAmn0HvSsF4pEEiNtz21Go7V7i4D&#10;EaIhawZPqOEbA2zL66vC5NafaY+nQ2wFh1DIjYYuxjGXMjQdOhNWfkTi34efnIl8Tq20kzlzuBtk&#10;otSDdKYnbujMiM8dNl+H2Wmo++RofvbVq3KbXRrflupzfn/R+vZmeXoEEXGJ/2b4w2d0KJmp9jPZ&#10;IAYNG8VTIuvrNAXBhiTLWKlZye5TkGUhLyeUvwAAAP//AwBQSwECLQAUAAYACAAAACEAtoM4kv4A&#10;AADhAQAAEwAAAAAAAAAAAAAAAAAAAAAAW0NvbnRlbnRfVHlwZXNdLnhtbFBLAQItABQABgAIAAAA&#10;IQA4/SH/1gAAAJQBAAALAAAAAAAAAAAAAAAAAC8BAABfcmVscy8ucmVsc1BLAQItABQABgAIAAAA&#10;IQA7kHvKTwIAAGEEAAAOAAAAAAAAAAAAAAAAAC4CAABkcnMvZTJvRG9jLnhtbFBLAQItABQABgAI&#10;AAAAIQCQ+pJO3gAAAAoBAAAPAAAAAAAAAAAAAAAAAKkEAABkcnMvZG93bnJldi54bWxQSwUGAAAA&#10;AAQABADzAAAAtAUAAAAA&#10;">
                <v:textbox>
                  <w:txbxContent>
                    <w:p w:rsidR="005156E1" w:rsidRPr="001C7151" w:rsidRDefault="005156E1" w:rsidP="00422461">
                      <w:pPr>
                        <w:pStyle w:val="BodyText3"/>
                        <w:jc w:val="center"/>
                        <w:rPr>
                          <w:sz w:val="18"/>
                          <w:szCs w:val="18"/>
                        </w:rPr>
                      </w:pPr>
                      <w:r w:rsidRPr="001C7151">
                        <w:rPr>
                          <w:sz w:val="18"/>
                          <w:szCs w:val="18"/>
                        </w:rPr>
                        <w:t>TA, GA and</w:t>
                      </w:r>
                    </w:p>
                    <w:p w:rsidR="005156E1" w:rsidRPr="001C7151" w:rsidRDefault="005156E1" w:rsidP="00422461">
                      <w:pPr>
                        <w:pStyle w:val="BodyText3"/>
                        <w:jc w:val="center"/>
                        <w:rPr>
                          <w:sz w:val="18"/>
                          <w:szCs w:val="18"/>
                        </w:rPr>
                      </w:pPr>
                      <w:r w:rsidRPr="001C7151">
                        <w:rPr>
                          <w:sz w:val="18"/>
                          <w:szCs w:val="18"/>
                        </w:rPr>
                        <w:t>Post Docs</w:t>
                      </w:r>
                    </w:p>
                  </w:txbxContent>
                </v:textbox>
              </v:rect>
            </w:pict>
          </mc:Fallback>
        </mc:AlternateContent>
      </w:r>
      <w:r w:rsidR="00422461" w:rsidRPr="00684A25">
        <w:rPr>
          <w:b w:val="0"/>
          <w:szCs w:val="24"/>
        </w:rPr>
        <w:br w:type="page"/>
      </w:r>
      <w:bookmarkEnd w:id="79"/>
      <w:bookmarkEnd w:id="80"/>
      <w:bookmarkEnd w:id="81"/>
      <w:bookmarkEnd w:id="82"/>
      <w:bookmarkEnd w:id="83"/>
      <w:bookmarkEnd w:id="84"/>
      <w:bookmarkEnd w:id="85"/>
    </w:p>
    <w:p w:rsidR="00422461" w:rsidRPr="00684A25" w:rsidRDefault="00422461" w:rsidP="00422461">
      <w:pPr>
        <w:pStyle w:val="Heading2"/>
        <w:rPr>
          <w:szCs w:val="24"/>
        </w:rPr>
      </w:pPr>
      <w:bookmarkStart w:id="87" w:name="_Toc467508350"/>
      <w:bookmarkStart w:id="88" w:name="_Toc468027972"/>
      <w:r w:rsidRPr="00684A25">
        <w:rPr>
          <w:szCs w:val="24"/>
        </w:rPr>
        <w:lastRenderedPageBreak/>
        <w:t>D. Program Delivery Modes</w:t>
      </w:r>
      <w:bookmarkEnd w:id="12"/>
      <w:bookmarkEnd w:id="13"/>
      <w:bookmarkEnd w:id="14"/>
      <w:bookmarkEnd w:id="15"/>
      <w:bookmarkEnd w:id="16"/>
      <w:bookmarkEnd w:id="17"/>
      <w:bookmarkEnd w:id="42"/>
      <w:bookmarkEnd w:id="43"/>
      <w:bookmarkEnd w:id="44"/>
      <w:bookmarkEnd w:id="45"/>
      <w:bookmarkEnd w:id="46"/>
      <w:bookmarkEnd w:id="86"/>
      <w:bookmarkEnd w:id="87"/>
      <w:bookmarkEnd w:id="88"/>
    </w:p>
    <w:p w:rsidR="006B7E46" w:rsidRPr="00684A25" w:rsidRDefault="009E7491" w:rsidP="006B7E46">
      <w:pPr>
        <w:pStyle w:val="BodyTextIndent3"/>
        <w:ind w:left="0"/>
        <w:rPr>
          <w:szCs w:val="24"/>
        </w:rPr>
      </w:pPr>
      <w:r w:rsidRPr="00684A25">
        <w:rPr>
          <w:szCs w:val="24"/>
        </w:rPr>
        <w:t xml:space="preserve">The </w:t>
      </w:r>
      <w:r w:rsidR="00FA0F8B">
        <w:t>Electrical a</w:t>
      </w:r>
      <w:r w:rsidR="00FA0F8B" w:rsidRPr="00FA0F8B">
        <w:t>nd Electronics Engineering</w:t>
      </w:r>
      <w:r w:rsidR="00FA0F8B" w:rsidRPr="00684A25">
        <w:rPr>
          <w:szCs w:val="24"/>
        </w:rPr>
        <w:t xml:space="preserve"> </w:t>
      </w:r>
      <w:r w:rsidR="006B7E46" w:rsidRPr="00684A25">
        <w:rPr>
          <w:szCs w:val="24"/>
        </w:rPr>
        <w:t xml:space="preserve">program is offered as an on-campus day program.  Our academic year is divided into two semesters. Each semester (Fall and Spring) is 15 weeks of instruction, with the sixteenth week used for final examinations.  A lecture course is typically </w:t>
      </w:r>
      <w:r w:rsidR="006335BC">
        <w:rPr>
          <w:noProof/>
          <w:szCs w:val="24"/>
          <w:lang w:val="en-US"/>
        </w:rPr>
        <w:t>1</w:t>
      </w:r>
      <w:r w:rsidR="00684A25" w:rsidRPr="00684A25">
        <w:rPr>
          <w:noProof/>
          <w:szCs w:val="24"/>
        </w:rPr>
        <w:t>-</w:t>
      </w:r>
      <w:r w:rsidR="006B7E46" w:rsidRPr="00684A25">
        <w:rPr>
          <w:noProof/>
          <w:szCs w:val="24"/>
        </w:rPr>
        <w:t>semester</w:t>
      </w:r>
      <w:r w:rsidR="006B7E46" w:rsidRPr="00684A25">
        <w:rPr>
          <w:szCs w:val="24"/>
        </w:rPr>
        <w:t xml:space="preserve"> unit</w:t>
      </w:r>
      <w:r w:rsidR="006335BC">
        <w:rPr>
          <w:szCs w:val="24"/>
          <w:lang w:val="en-US"/>
        </w:rPr>
        <w:t>s</w:t>
      </w:r>
      <w:r w:rsidR="006B7E46" w:rsidRPr="00684A25">
        <w:rPr>
          <w:szCs w:val="24"/>
        </w:rPr>
        <w:t xml:space="preserve"> and meets for </w:t>
      </w:r>
      <w:r w:rsidR="006335BC">
        <w:rPr>
          <w:szCs w:val="24"/>
          <w:lang w:val="en-US"/>
        </w:rPr>
        <w:t>two</w:t>
      </w:r>
      <w:r w:rsidR="006B7E46" w:rsidRPr="00684A25">
        <w:rPr>
          <w:szCs w:val="24"/>
        </w:rPr>
        <w:t xml:space="preserve"> </w:t>
      </w:r>
      <w:r w:rsidR="006335BC">
        <w:rPr>
          <w:szCs w:val="24"/>
          <w:lang w:val="en-US"/>
        </w:rPr>
        <w:t>130</w:t>
      </w:r>
      <w:r w:rsidR="006B7E46" w:rsidRPr="00684A25">
        <w:rPr>
          <w:szCs w:val="24"/>
        </w:rPr>
        <w:t xml:space="preserve">- minute periods each week. The laboratory courses are typically </w:t>
      </w:r>
      <w:r w:rsidR="006B7E46" w:rsidRPr="00684A25">
        <w:rPr>
          <w:noProof/>
          <w:szCs w:val="24"/>
        </w:rPr>
        <w:t>1</w:t>
      </w:r>
      <w:r w:rsidR="00684A25" w:rsidRPr="00684A25">
        <w:rPr>
          <w:noProof/>
          <w:szCs w:val="24"/>
        </w:rPr>
        <w:t>-</w:t>
      </w:r>
      <w:r w:rsidR="006B7E46" w:rsidRPr="00684A25">
        <w:rPr>
          <w:noProof/>
          <w:szCs w:val="24"/>
        </w:rPr>
        <w:t>semester</w:t>
      </w:r>
      <w:r w:rsidR="006B7E46" w:rsidRPr="00684A25">
        <w:rPr>
          <w:szCs w:val="24"/>
        </w:rPr>
        <w:t xml:space="preserve"> unit and meet for one 160-minute session each week.  </w:t>
      </w:r>
    </w:p>
    <w:p w:rsidR="006B7E46" w:rsidRPr="00684A25" w:rsidRDefault="006B7E46" w:rsidP="009E7491">
      <w:pPr>
        <w:pStyle w:val="BodyTextIndent3"/>
        <w:ind w:left="0"/>
        <w:rPr>
          <w:szCs w:val="24"/>
        </w:rPr>
      </w:pPr>
      <w:r w:rsidRPr="00684A25">
        <w:rPr>
          <w:szCs w:val="24"/>
        </w:rPr>
        <w:t xml:space="preserve">Required </w:t>
      </w:r>
      <w:r w:rsidR="006335BC">
        <w:t>Electrical a</w:t>
      </w:r>
      <w:r w:rsidR="006335BC" w:rsidRPr="00FA0F8B">
        <w:t>nd Electronics Engineering</w:t>
      </w:r>
      <w:r w:rsidR="006335BC" w:rsidRPr="00684A25">
        <w:rPr>
          <w:szCs w:val="24"/>
        </w:rPr>
        <w:t xml:space="preserve"> </w:t>
      </w:r>
      <w:r w:rsidRPr="00684A25">
        <w:rPr>
          <w:szCs w:val="24"/>
        </w:rPr>
        <w:t xml:space="preserve">courses are offered every semester, and most electives are offered at least once a year.  Most undergraduate courses are offered during the day. </w:t>
      </w:r>
    </w:p>
    <w:p w:rsidR="009E7491" w:rsidRPr="00684A25" w:rsidRDefault="009E7491" w:rsidP="009E7491">
      <w:pPr>
        <w:pStyle w:val="BodyTextIndent3"/>
        <w:ind w:left="0"/>
        <w:rPr>
          <w:b/>
          <w:szCs w:val="24"/>
          <w:lang w:val="en-US"/>
        </w:rPr>
      </w:pPr>
      <w:r w:rsidRPr="00684A25">
        <w:rPr>
          <w:b/>
          <w:szCs w:val="24"/>
          <w:lang w:val="en-US"/>
        </w:rPr>
        <w:t>There are three basic Program Delivery Modes:</w:t>
      </w:r>
    </w:p>
    <w:p w:rsidR="009E7491" w:rsidRPr="00684A25" w:rsidRDefault="009E7491" w:rsidP="009E7491">
      <w:pPr>
        <w:pStyle w:val="BodyTextIndent3"/>
        <w:ind w:left="0"/>
        <w:rPr>
          <w:szCs w:val="24"/>
          <w:lang w:val="en-US"/>
        </w:rPr>
      </w:pPr>
      <w:r w:rsidRPr="00684A25">
        <w:rPr>
          <w:b/>
          <w:szCs w:val="24"/>
          <w:lang w:val="en-US"/>
        </w:rPr>
        <w:t>Lectures</w:t>
      </w:r>
      <w:r w:rsidRPr="00684A25">
        <w:rPr>
          <w:szCs w:val="24"/>
          <w:lang w:val="en-US"/>
        </w:rPr>
        <w:t xml:space="preserve">: Verbal, </w:t>
      </w:r>
      <w:r w:rsidRPr="00684A25">
        <w:rPr>
          <w:noProof/>
          <w:szCs w:val="24"/>
          <w:lang w:val="en-US"/>
        </w:rPr>
        <w:t>problem</w:t>
      </w:r>
      <w:r w:rsidR="00684A25" w:rsidRPr="00684A25">
        <w:rPr>
          <w:noProof/>
          <w:szCs w:val="24"/>
          <w:lang w:val="en-US"/>
        </w:rPr>
        <w:t>-</w:t>
      </w:r>
      <w:r w:rsidRPr="00684A25">
        <w:rPr>
          <w:noProof/>
          <w:szCs w:val="24"/>
          <w:lang w:val="en-US"/>
        </w:rPr>
        <w:t>based</w:t>
      </w:r>
      <w:r w:rsidRPr="00684A25">
        <w:rPr>
          <w:szCs w:val="24"/>
          <w:lang w:val="en-US"/>
        </w:rPr>
        <w:t xml:space="preserve"> learning (PBL), demonstration method, induction, deduction, analysis and synthesis. </w:t>
      </w:r>
    </w:p>
    <w:p w:rsidR="009E7491" w:rsidRPr="00684A25" w:rsidRDefault="008C5450" w:rsidP="009E7491">
      <w:pPr>
        <w:pStyle w:val="BodyTextIndent3"/>
        <w:ind w:left="0"/>
        <w:rPr>
          <w:szCs w:val="24"/>
          <w:lang w:val="en-US"/>
        </w:rPr>
      </w:pPr>
      <w:r w:rsidRPr="00684A25">
        <w:rPr>
          <w:b/>
          <w:szCs w:val="24"/>
          <w:lang w:val="en-US"/>
        </w:rPr>
        <w:t xml:space="preserve">Seminars, Practical and </w:t>
      </w:r>
      <w:r w:rsidRPr="00684A25">
        <w:rPr>
          <w:b/>
          <w:noProof/>
          <w:szCs w:val="24"/>
          <w:lang w:val="en-US"/>
        </w:rPr>
        <w:t>Laborator</w:t>
      </w:r>
      <w:r w:rsidR="00684A25" w:rsidRPr="00684A25">
        <w:rPr>
          <w:b/>
          <w:noProof/>
          <w:szCs w:val="24"/>
          <w:lang w:val="en-US"/>
        </w:rPr>
        <w:t>y</w:t>
      </w:r>
      <w:r w:rsidRPr="00684A25">
        <w:rPr>
          <w:b/>
          <w:szCs w:val="24"/>
          <w:lang w:val="en-US"/>
        </w:rPr>
        <w:t xml:space="preserve"> T</w:t>
      </w:r>
      <w:r w:rsidR="009E7491" w:rsidRPr="00684A25">
        <w:rPr>
          <w:b/>
          <w:szCs w:val="24"/>
          <w:lang w:val="en-US"/>
        </w:rPr>
        <w:t>eaching:</w:t>
      </w:r>
      <w:r w:rsidR="009E7491" w:rsidRPr="00684A25">
        <w:rPr>
          <w:szCs w:val="24"/>
          <w:lang w:val="en-US"/>
        </w:rPr>
        <w:t xml:space="preserve"> Verbal, </w:t>
      </w:r>
      <w:r w:rsidRPr="00684A25">
        <w:rPr>
          <w:szCs w:val="24"/>
          <w:lang w:val="en-US"/>
        </w:rPr>
        <w:t xml:space="preserve">book based method, </w:t>
      </w:r>
      <w:r w:rsidRPr="00684A25">
        <w:rPr>
          <w:noProof/>
          <w:szCs w:val="24"/>
          <w:lang w:val="en-US"/>
        </w:rPr>
        <w:t>laborator</w:t>
      </w:r>
      <w:r w:rsidR="00684A25" w:rsidRPr="00684A25">
        <w:rPr>
          <w:noProof/>
          <w:szCs w:val="24"/>
          <w:lang w:val="en-US"/>
        </w:rPr>
        <w:t>y</w:t>
      </w:r>
      <w:r w:rsidRPr="00684A25">
        <w:rPr>
          <w:szCs w:val="24"/>
          <w:lang w:val="en-US"/>
        </w:rPr>
        <w:t xml:space="preserve"> and demonstration methods, practical methods, induction methods, analysis method, </w:t>
      </w:r>
      <w:r w:rsidR="0030446E" w:rsidRPr="00684A25">
        <w:rPr>
          <w:szCs w:val="24"/>
          <w:lang w:val="en-US"/>
        </w:rPr>
        <w:t>and synthesis</w:t>
      </w:r>
      <w:r w:rsidRPr="00684A25">
        <w:rPr>
          <w:szCs w:val="24"/>
          <w:lang w:val="en-US"/>
        </w:rPr>
        <w:t xml:space="preserve"> method, </w:t>
      </w:r>
      <w:r w:rsidRPr="00684A25">
        <w:rPr>
          <w:noProof/>
          <w:szCs w:val="24"/>
          <w:lang w:val="en-US"/>
        </w:rPr>
        <w:t>electronic</w:t>
      </w:r>
      <w:r w:rsidRPr="00684A25">
        <w:rPr>
          <w:szCs w:val="24"/>
          <w:lang w:val="en-US"/>
        </w:rPr>
        <w:t xml:space="preserve"> attending (E-learning).</w:t>
      </w:r>
    </w:p>
    <w:p w:rsidR="008C5450" w:rsidRPr="00684A25" w:rsidRDefault="008C5450" w:rsidP="009E7491">
      <w:pPr>
        <w:pStyle w:val="BodyTextIndent3"/>
        <w:ind w:left="0"/>
        <w:rPr>
          <w:szCs w:val="24"/>
          <w:lang w:val="en-US"/>
        </w:rPr>
      </w:pPr>
      <w:r w:rsidRPr="00684A25">
        <w:rPr>
          <w:b/>
          <w:szCs w:val="24"/>
          <w:lang w:val="en-US"/>
        </w:rPr>
        <w:t>Team Projects</w:t>
      </w:r>
      <w:r w:rsidRPr="00684A25">
        <w:rPr>
          <w:szCs w:val="24"/>
          <w:lang w:val="en-US"/>
        </w:rPr>
        <w:t>: Verbal, PBL, E-learning, cooperative learning, collaborative work.</w:t>
      </w:r>
    </w:p>
    <w:p w:rsidR="006B7E46" w:rsidRPr="00684A25" w:rsidRDefault="006B7E46" w:rsidP="006B7E46">
      <w:pPr>
        <w:pStyle w:val="BodyText"/>
        <w:rPr>
          <w:szCs w:val="24"/>
        </w:rPr>
      </w:pPr>
    </w:p>
    <w:p w:rsidR="00422461" w:rsidRPr="00684A25" w:rsidRDefault="00422461" w:rsidP="00422461">
      <w:pPr>
        <w:pStyle w:val="Heading2"/>
        <w:rPr>
          <w:szCs w:val="24"/>
        </w:rPr>
      </w:pPr>
      <w:bookmarkStart w:id="89" w:name="_Toc467508351"/>
      <w:bookmarkStart w:id="90" w:name="_Toc468027973"/>
      <w:bookmarkStart w:id="91" w:name="_Toc232844724"/>
      <w:bookmarkStart w:id="92" w:name="_Toc379807095"/>
      <w:bookmarkStart w:id="93" w:name="_Toc527877116"/>
      <w:bookmarkStart w:id="94" w:name="_Toc41417286"/>
      <w:bookmarkStart w:id="95" w:name="_Toc41417800"/>
      <w:bookmarkStart w:id="96" w:name="_Toc41418025"/>
      <w:bookmarkStart w:id="97" w:name="_Toc41418250"/>
      <w:r w:rsidRPr="00684A25">
        <w:rPr>
          <w:szCs w:val="24"/>
        </w:rPr>
        <w:t>E.  Program Locations</w:t>
      </w:r>
      <w:bookmarkEnd w:id="89"/>
      <w:bookmarkEnd w:id="90"/>
    </w:p>
    <w:p w:rsidR="00422461" w:rsidRPr="00684A25" w:rsidRDefault="00422461" w:rsidP="00422461">
      <w:pPr>
        <w:pStyle w:val="BodyText"/>
        <w:rPr>
          <w:szCs w:val="24"/>
        </w:rPr>
      </w:pPr>
      <w:r w:rsidRPr="00684A25">
        <w:rPr>
          <w:szCs w:val="24"/>
        </w:rPr>
        <w:t>The program is offered in the T</w:t>
      </w:r>
      <w:r w:rsidR="001C13D9" w:rsidRPr="00684A25">
        <w:rPr>
          <w:szCs w:val="24"/>
        </w:rPr>
        <w:t xml:space="preserve">bilisi </w:t>
      </w:r>
      <w:r w:rsidRPr="00684A25">
        <w:rPr>
          <w:szCs w:val="24"/>
        </w:rPr>
        <w:t>S</w:t>
      </w:r>
      <w:r w:rsidR="001C13D9" w:rsidRPr="00684A25">
        <w:rPr>
          <w:szCs w:val="24"/>
        </w:rPr>
        <w:t>tate University buildings</w:t>
      </w:r>
      <w:r w:rsidRPr="00684A25">
        <w:rPr>
          <w:szCs w:val="24"/>
        </w:rPr>
        <w:t xml:space="preserve">. </w:t>
      </w:r>
    </w:p>
    <w:p w:rsidR="001C13D9" w:rsidRPr="00684A25" w:rsidRDefault="001C13D9" w:rsidP="00422461">
      <w:pPr>
        <w:pStyle w:val="BodyText"/>
        <w:rPr>
          <w:szCs w:val="24"/>
        </w:rPr>
      </w:pPr>
    </w:p>
    <w:p w:rsidR="00422461" w:rsidRPr="00684A25" w:rsidRDefault="00422461" w:rsidP="00422461">
      <w:pPr>
        <w:pStyle w:val="Heading2"/>
        <w:rPr>
          <w:szCs w:val="24"/>
        </w:rPr>
      </w:pPr>
      <w:bookmarkStart w:id="98" w:name="_Toc467508352"/>
      <w:bookmarkStart w:id="99" w:name="_Toc468027974"/>
      <w:r w:rsidRPr="00684A25">
        <w:rPr>
          <w:szCs w:val="24"/>
        </w:rPr>
        <w:t>F. Public Disclosure</w:t>
      </w:r>
      <w:bookmarkEnd w:id="98"/>
      <w:bookmarkEnd w:id="99"/>
    </w:p>
    <w:p w:rsidR="006B7E46" w:rsidRPr="00684A25" w:rsidRDefault="006B7E46" w:rsidP="006B7E46">
      <w:pPr>
        <w:pStyle w:val="BodyText"/>
        <w:rPr>
          <w:szCs w:val="24"/>
        </w:rPr>
      </w:pPr>
      <w:r w:rsidRPr="00684A25">
        <w:rPr>
          <w:szCs w:val="24"/>
        </w:rPr>
        <w:t xml:space="preserve">Program Educational objectives, Student outcomes, annual student enrollment and graduation data are available on our website: </w:t>
      </w:r>
      <w:hyperlink r:id="rId10" w:history="1">
        <w:r w:rsidR="001C13D9" w:rsidRPr="00684A25">
          <w:rPr>
            <w:rStyle w:val="Hyperlink"/>
            <w:szCs w:val="24"/>
          </w:rPr>
          <w:t>https://www.tsu.ge/en/faculties/science</w:t>
        </w:r>
      </w:hyperlink>
      <w:r w:rsidR="001C13D9" w:rsidRPr="00684A25">
        <w:rPr>
          <w:szCs w:val="24"/>
        </w:rPr>
        <w:t>.</w:t>
      </w:r>
    </w:p>
    <w:p w:rsidR="006B7E46" w:rsidRPr="00684A25" w:rsidRDefault="006B7E46" w:rsidP="006B7E46">
      <w:pPr>
        <w:pStyle w:val="BodyText"/>
        <w:rPr>
          <w:szCs w:val="24"/>
        </w:rPr>
      </w:pPr>
    </w:p>
    <w:p w:rsidR="00422461" w:rsidRPr="00684A25" w:rsidRDefault="00422461" w:rsidP="00422461">
      <w:pPr>
        <w:pStyle w:val="Heading2"/>
        <w:rPr>
          <w:szCs w:val="24"/>
        </w:rPr>
      </w:pPr>
      <w:bookmarkStart w:id="100" w:name="_Toc467508353"/>
      <w:bookmarkStart w:id="101" w:name="_Toc468027975"/>
      <w:r w:rsidRPr="00684A25">
        <w:rPr>
          <w:szCs w:val="24"/>
        </w:rPr>
        <w:t>G. Deficiencies, weaknesses or concerns from Previous Evaluation(s) and the Actions taken to address them.</w:t>
      </w:r>
      <w:bookmarkEnd w:id="91"/>
      <w:bookmarkEnd w:id="100"/>
      <w:bookmarkEnd w:id="101"/>
    </w:p>
    <w:p w:rsidR="005156E1" w:rsidRDefault="005156E1" w:rsidP="005156E1">
      <w:pPr>
        <w:autoSpaceDE w:val="0"/>
        <w:autoSpaceDN w:val="0"/>
        <w:adjustRightInd w:val="0"/>
        <w:spacing w:after="0"/>
        <w:rPr>
          <w:color w:val="FF0000"/>
          <w:szCs w:val="24"/>
        </w:rPr>
      </w:pPr>
      <w:r>
        <w:rPr>
          <w:color w:val="FF0000"/>
          <w:szCs w:val="24"/>
        </w:rPr>
        <w:t>Our main d</w:t>
      </w:r>
      <w:r w:rsidRPr="005156E1">
        <w:rPr>
          <w:color w:val="FF0000"/>
          <w:szCs w:val="24"/>
        </w:rPr>
        <w:t>eficiencies</w:t>
      </w:r>
      <w:r>
        <w:rPr>
          <w:color w:val="FF0000"/>
          <w:szCs w:val="24"/>
        </w:rPr>
        <w:t xml:space="preserve"> is laboratory facilities, which was noted in ABET Preliminary evaluation, because </w:t>
      </w:r>
      <w:r w:rsidRPr="005156E1">
        <w:rPr>
          <w:color w:val="FF0000"/>
          <w:szCs w:val="24"/>
        </w:rPr>
        <w:t xml:space="preserve">several laboratory works and seminars based on the facility of laboratories of the local engineering company (spin-off company TSU) as well as on their software products: EMC Studio; PCB </w:t>
      </w:r>
      <w:proofErr w:type="spellStart"/>
      <w:r w:rsidRPr="005156E1">
        <w:rPr>
          <w:color w:val="FF0000"/>
          <w:szCs w:val="24"/>
        </w:rPr>
        <w:t>Vlab</w:t>
      </w:r>
      <w:proofErr w:type="spellEnd"/>
      <w:r w:rsidRPr="005156E1">
        <w:rPr>
          <w:color w:val="FF0000"/>
          <w:szCs w:val="24"/>
        </w:rPr>
        <w:t xml:space="preserve">; MTEC </w:t>
      </w:r>
      <w:proofErr w:type="spellStart"/>
      <w:r w:rsidRPr="005156E1">
        <w:rPr>
          <w:color w:val="FF0000"/>
          <w:szCs w:val="24"/>
        </w:rPr>
        <w:t>Vlab</w:t>
      </w:r>
      <w:proofErr w:type="spellEnd"/>
      <w:r w:rsidRPr="005156E1">
        <w:rPr>
          <w:color w:val="FF0000"/>
          <w:szCs w:val="24"/>
        </w:rPr>
        <w:t xml:space="preserve">; Antenna </w:t>
      </w:r>
      <w:proofErr w:type="spellStart"/>
      <w:r w:rsidRPr="005156E1">
        <w:rPr>
          <w:color w:val="FF0000"/>
          <w:szCs w:val="24"/>
        </w:rPr>
        <w:t>VLab</w:t>
      </w:r>
      <w:proofErr w:type="spellEnd"/>
      <w:r w:rsidRPr="005156E1">
        <w:rPr>
          <w:color w:val="FF0000"/>
          <w:szCs w:val="24"/>
        </w:rPr>
        <w:t>; EMC Expert and Harness Studio.</w:t>
      </w:r>
      <w:r>
        <w:rPr>
          <w:color w:val="FF0000"/>
          <w:szCs w:val="24"/>
        </w:rPr>
        <w:t xml:space="preserve"> </w:t>
      </w:r>
    </w:p>
    <w:p w:rsidR="005156E1" w:rsidRPr="005156E1" w:rsidRDefault="005156E1" w:rsidP="005156E1">
      <w:pPr>
        <w:autoSpaceDE w:val="0"/>
        <w:autoSpaceDN w:val="0"/>
        <w:adjustRightInd w:val="0"/>
        <w:spacing w:after="0"/>
        <w:rPr>
          <w:color w:val="FF0000"/>
          <w:szCs w:val="24"/>
        </w:rPr>
      </w:pPr>
      <w:r>
        <w:rPr>
          <w:color w:val="FF0000"/>
          <w:szCs w:val="24"/>
        </w:rPr>
        <w:t>Now we are in the process of updating of our facilities, as well as of curriculum.</w:t>
      </w:r>
    </w:p>
    <w:p w:rsidR="00422461" w:rsidRPr="00684A25" w:rsidRDefault="005156E1" w:rsidP="00422461">
      <w:pPr>
        <w:pStyle w:val="BodyText"/>
        <w:tabs>
          <w:tab w:val="center" w:pos="4680"/>
        </w:tabs>
        <w:rPr>
          <w:color w:val="FF0000"/>
          <w:szCs w:val="24"/>
        </w:rPr>
      </w:pPr>
      <w:r>
        <w:rPr>
          <w:color w:val="FF0000"/>
          <w:szCs w:val="24"/>
        </w:rPr>
        <w:t xml:space="preserve"> </w:t>
      </w:r>
    </w:p>
    <w:bookmarkEnd w:id="18"/>
    <w:bookmarkEnd w:id="19"/>
    <w:bookmarkEnd w:id="20"/>
    <w:bookmarkEnd w:id="21"/>
    <w:bookmarkEnd w:id="92"/>
    <w:bookmarkEnd w:id="93"/>
    <w:bookmarkEnd w:id="94"/>
    <w:bookmarkEnd w:id="95"/>
    <w:bookmarkEnd w:id="96"/>
    <w:bookmarkEnd w:id="97"/>
    <w:p w:rsidR="00422461" w:rsidRPr="00684A25" w:rsidRDefault="00422461" w:rsidP="00422461">
      <w:pPr>
        <w:pStyle w:val="Heading1"/>
      </w:pPr>
      <w:r w:rsidRPr="00684A25">
        <w:br w:type="page"/>
      </w:r>
      <w:bookmarkStart w:id="102" w:name="_Toc379807110"/>
      <w:bookmarkStart w:id="103" w:name="_Toc527877119"/>
      <w:bookmarkStart w:id="104" w:name="_Toc41417291"/>
      <w:bookmarkStart w:id="105" w:name="_Toc41417805"/>
      <w:bookmarkStart w:id="106" w:name="_Toc41418030"/>
      <w:bookmarkStart w:id="107" w:name="_Toc41418255"/>
      <w:bookmarkStart w:id="108" w:name="_Toc232844726"/>
      <w:bookmarkStart w:id="109" w:name="_Toc467508355"/>
      <w:bookmarkStart w:id="110" w:name="_Toc468027976"/>
      <w:bookmarkStart w:id="111" w:name="_Toc378907087"/>
      <w:bookmarkStart w:id="112" w:name="_Toc378907303"/>
      <w:bookmarkStart w:id="113" w:name="_Toc378908166"/>
      <w:bookmarkStart w:id="114" w:name="_Toc378908597"/>
      <w:bookmarkStart w:id="115" w:name="_Toc379807097"/>
      <w:r w:rsidRPr="00684A25">
        <w:lastRenderedPageBreak/>
        <w:t>CRITERION 1:  STUDENTS</w:t>
      </w:r>
      <w:bookmarkEnd w:id="102"/>
      <w:bookmarkEnd w:id="103"/>
      <w:bookmarkEnd w:id="104"/>
      <w:bookmarkEnd w:id="105"/>
      <w:bookmarkEnd w:id="106"/>
      <w:bookmarkEnd w:id="107"/>
      <w:bookmarkEnd w:id="108"/>
      <w:bookmarkEnd w:id="109"/>
      <w:bookmarkEnd w:id="110"/>
    </w:p>
    <w:p w:rsidR="00043AD5" w:rsidRPr="00684A25" w:rsidRDefault="00043AD5" w:rsidP="00043AD5">
      <w:pPr>
        <w:rPr>
          <w:szCs w:val="24"/>
        </w:rPr>
      </w:pPr>
    </w:p>
    <w:p w:rsidR="00422461" w:rsidRPr="00684A25" w:rsidRDefault="00422461" w:rsidP="00043AD5">
      <w:pPr>
        <w:pStyle w:val="Heading2"/>
        <w:numPr>
          <w:ilvl w:val="0"/>
          <w:numId w:val="23"/>
        </w:numPr>
        <w:rPr>
          <w:szCs w:val="24"/>
        </w:rPr>
      </w:pPr>
      <w:bookmarkStart w:id="116" w:name="_Toc467508356"/>
      <w:bookmarkStart w:id="117" w:name="_Toc468027977"/>
      <w:r w:rsidRPr="00684A25">
        <w:rPr>
          <w:szCs w:val="24"/>
        </w:rPr>
        <w:t>Student Admissions</w:t>
      </w:r>
      <w:bookmarkEnd w:id="116"/>
      <w:bookmarkEnd w:id="117"/>
    </w:p>
    <w:p w:rsidR="003D0BA4" w:rsidRPr="00684A25" w:rsidRDefault="003D0BA4" w:rsidP="003D0BA4">
      <w:pPr>
        <w:rPr>
          <w:szCs w:val="24"/>
        </w:rPr>
      </w:pPr>
      <w:r w:rsidRPr="00684A25">
        <w:rPr>
          <w:szCs w:val="24"/>
        </w:rPr>
        <w:t xml:space="preserve">New student admission is managed by a nationwide examination and admissions process. Credit for courses taken by transfer students at another institution is done by a central office. There is no credit given for work in </w:t>
      </w:r>
      <w:r w:rsidR="006335BC">
        <w:rPr>
          <w:szCs w:val="24"/>
        </w:rPr>
        <w:t>lieu</w:t>
      </w:r>
      <w:r w:rsidR="006335BC" w:rsidRPr="00684A25">
        <w:rPr>
          <w:szCs w:val="24"/>
        </w:rPr>
        <w:t xml:space="preserve"> </w:t>
      </w:r>
      <w:r w:rsidRPr="00684A25">
        <w:rPr>
          <w:szCs w:val="24"/>
        </w:rPr>
        <w:t>of courses. Graduation requirements are checked by advisors, by a commission at the faculty level, and by the central administration.</w:t>
      </w:r>
    </w:p>
    <w:p w:rsidR="00B82A01" w:rsidRDefault="00B82A01" w:rsidP="00B82A01">
      <w:pPr>
        <w:rPr>
          <w:szCs w:val="24"/>
        </w:rPr>
      </w:pPr>
      <w:r w:rsidRPr="00684A25">
        <w:rPr>
          <w:szCs w:val="24"/>
        </w:rPr>
        <w:t xml:space="preserve">In order to be admitted to the </w:t>
      </w:r>
      <w:r w:rsidR="006335BC">
        <w:t>Electrical a</w:t>
      </w:r>
      <w:r w:rsidR="006335BC" w:rsidRPr="00FA0F8B">
        <w:t>nd Electronics Engineering</w:t>
      </w:r>
      <w:r w:rsidR="006335BC" w:rsidRPr="00684A25">
        <w:rPr>
          <w:szCs w:val="24"/>
        </w:rPr>
        <w:t xml:space="preserve"> program </w:t>
      </w:r>
      <w:r w:rsidR="00684A25" w:rsidRPr="00684A25">
        <w:rPr>
          <w:noProof/>
          <w:szCs w:val="24"/>
        </w:rPr>
        <w:t>at</w:t>
      </w:r>
      <w:r w:rsidRPr="00684A25">
        <w:rPr>
          <w:szCs w:val="24"/>
        </w:rPr>
        <w:t xml:space="preserve"> Tbilisi State </w:t>
      </w:r>
      <w:r w:rsidRPr="00684A25">
        <w:rPr>
          <w:noProof/>
          <w:szCs w:val="24"/>
        </w:rPr>
        <w:t>University</w:t>
      </w:r>
      <w:r w:rsidR="00684A25" w:rsidRPr="00684A25">
        <w:rPr>
          <w:noProof/>
          <w:szCs w:val="24"/>
        </w:rPr>
        <w:t>,</w:t>
      </w:r>
      <w:r w:rsidRPr="00684A25">
        <w:rPr>
          <w:szCs w:val="24"/>
        </w:rPr>
        <w:t xml:space="preserve"> a student should pass Mathematics along with other exams organized by the National Assessment and Examinations Center (NAEC) and receive enough scores to be admitted to the Exact and Natural Sciences Faculty. Alternatively, he/she has to pass Calculus Course in another accredited high education institution equivalent to the Exact and Natural Sciences Calculus Course level. </w:t>
      </w:r>
    </w:p>
    <w:p w:rsidR="00B2661E" w:rsidRDefault="00B2661E" w:rsidP="00B2661E">
      <w:pPr>
        <w:rPr>
          <w:b/>
          <w:szCs w:val="24"/>
        </w:rPr>
      </w:pPr>
    </w:p>
    <w:p w:rsidR="00B2661E" w:rsidRPr="00CB113D" w:rsidRDefault="00B2661E" w:rsidP="00B2661E">
      <w:pPr>
        <w:rPr>
          <w:b/>
          <w:color w:val="FF0000"/>
          <w:szCs w:val="24"/>
        </w:rPr>
      </w:pPr>
      <w:r w:rsidRPr="00CB113D">
        <w:rPr>
          <w:b/>
          <w:color w:val="FF0000"/>
          <w:szCs w:val="24"/>
        </w:rPr>
        <w:t>Table 1: History of Total Freshman Enrollment over the Past 6 Years</w:t>
      </w:r>
    </w:p>
    <w:p w:rsidR="00536023" w:rsidRPr="00CB113D" w:rsidRDefault="00536023" w:rsidP="00B82A01">
      <w:pPr>
        <w:rPr>
          <w:color w:val="FF0000"/>
          <w:szCs w:val="24"/>
        </w:rPr>
      </w:pPr>
    </w:p>
    <w:p w:rsidR="00F00228" w:rsidRPr="00CB113D" w:rsidRDefault="00F00228" w:rsidP="00B82A01">
      <w:pPr>
        <w:rPr>
          <w:color w:val="FF0000"/>
          <w:szCs w:val="24"/>
        </w:rPr>
      </w:pPr>
    </w:p>
    <w:p w:rsidR="003825DB" w:rsidRPr="00CB113D" w:rsidRDefault="00F00228" w:rsidP="00B82A01">
      <w:pPr>
        <w:rPr>
          <w:color w:val="FF0000"/>
          <w:szCs w:val="24"/>
        </w:rPr>
      </w:pPr>
      <w:r w:rsidRPr="00CB113D">
        <w:rPr>
          <w:noProof/>
          <w:color w:val="FF0000"/>
          <w:szCs w:val="24"/>
        </w:rPr>
        <w:drawing>
          <wp:inline distT="0" distB="0" distL="0" distR="0">
            <wp:extent cx="5486400" cy="3200400"/>
            <wp:effectExtent l="0" t="0" r="0" b="0"/>
            <wp:docPr id="23" name="Диаграмма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B2661E" w:rsidRPr="00CB113D" w:rsidRDefault="00B2661E" w:rsidP="00B82A01">
      <w:pPr>
        <w:rPr>
          <w:b/>
          <w:color w:val="FF0000"/>
          <w:sz w:val="20"/>
          <w:szCs w:val="24"/>
        </w:rPr>
      </w:pPr>
      <w:r w:rsidRPr="00CB113D">
        <w:rPr>
          <w:b/>
          <w:color w:val="FF0000"/>
          <w:sz w:val="20"/>
          <w:szCs w:val="24"/>
        </w:rPr>
        <w:t>Figure 1.1: Admission Trends – Average Composite Mathematic Scores (NAEC)</w:t>
      </w:r>
    </w:p>
    <w:p w:rsidR="00043AD5" w:rsidRPr="006335BC" w:rsidRDefault="00043AD5" w:rsidP="00043AD5">
      <w:pPr>
        <w:pStyle w:val="BodyText"/>
        <w:rPr>
          <w:rFonts w:ascii="Sylfaen" w:hAnsi="Sylfaen"/>
          <w:color w:val="auto"/>
          <w:szCs w:val="24"/>
          <w:lang w:val="ka-GE"/>
        </w:rPr>
      </w:pPr>
    </w:p>
    <w:p w:rsidR="00422461" w:rsidRPr="00684A25" w:rsidRDefault="00422461" w:rsidP="006B7E46">
      <w:pPr>
        <w:pStyle w:val="Heading2"/>
        <w:numPr>
          <w:ilvl w:val="0"/>
          <w:numId w:val="23"/>
        </w:numPr>
        <w:rPr>
          <w:color w:val="FF0000"/>
          <w:szCs w:val="24"/>
        </w:rPr>
      </w:pPr>
      <w:bookmarkStart w:id="118" w:name="_Toc232844727"/>
      <w:bookmarkStart w:id="119" w:name="_Toc467508357"/>
      <w:bookmarkStart w:id="120" w:name="_Toc468027978"/>
      <w:r w:rsidRPr="00684A25">
        <w:rPr>
          <w:szCs w:val="24"/>
        </w:rPr>
        <w:t>Evaluating Student Performance</w:t>
      </w:r>
      <w:bookmarkEnd w:id="118"/>
      <w:bookmarkEnd w:id="119"/>
      <w:bookmarkEnd w:id="120"/>
      <w:r w:rsidRPr="00684A25">
        <w:rPr>
          <w:szCs w:val="24"/>
        </w:rPr>
        <w:t xml:space="preserve"> </w:t>
      </w:r>
    </w:p>
    <w:p w:rsidR="00005C1A" w:rsidRPr="00684A25" w:rsidRDefault="00005C1A" w:rsidP="00033EEB">
      <w:pPr>
        <w:pStyle w:val="BodyText"/>
        <w:rPr>
          <w:szCs w:val="24"/>
        </w:rPr>
      </w:pPr>
      <w:r w:rsidRPr="00684A25">
        <w:rPr>
          <w:szCs w:val="24"/>
        </w:rPr>
        <w:t>Student Performance is evaluated</w:t>
      </w:r>
      <w:r w:rsidR="00684A25" w:rsidRPr="00684A25">
        <w:rPr>
          <w:szCs w:val="24"/>
        </w:rPr>
        <w:t xml:space="preserve"> a</w:t>
      </w:r>
      <w:r w:rsidRPr="00684A25">
        <w:rPr>
          <w:szCs w:val="24"/>
        </w:rPr>
        <w:t xml:space="preserve"> </w:t>
      </w:r>
      <w:r w:rsidRPr="00684A25">
        <w:rPr>
          <w:noProof/>
          <w:szCs w:val="24"/>
        </w:rPr>
        <w:t>maximum</w:t>
      </w:r>
      <w:r w:rsidRPr="00684A25">
        <w:rPr>
          <w:szCs w:val="24"/>
        </w:rPr>
        <w:t xml:space="preserve"> of 100 scores. 40 of which is the final exam of the subject. Students’ work and study success </w:t>
      </w:r>
      <w:r w:rsidR="00684A25" w:rsidRPr="00684A25">
        <w:rPr>
          <w:noProof/>
          <w:szCs w:val="24"/>
        </w:rPr>
        <w:t>are</w:t>
      </w:r>
      <w:r w:rsidRPr="00684A25">
        <w:rPr>
          <w:szCs w:val="24"/>
        </w:rPr>
        <w:t xml:space="preserve"> evaluated according to the syllabus of each cours</w:t>
      </w:r>
      <w:r w:rsidR="003F10AD" w:rsidRPr="00684A25">
        <w:rPr>
          <w:szCs w:val="24"/>
        </w:rPr>
        <w:t>e, which is a combination of</w:t>
      </w:r>
      <w:r w:rsidRPr="00684A25">
        <w:rPr>
          <w:szCs w:val="24"/>
        </w:rPr>
        <w:t xml:space="preserve"> midterm and final exams. Midterm can be evaluated </w:t>
      </w:r>
      <w:r w:rsidRPr="00684A25">
        <w:rPr>
          <w:szCs w:val="24"/>
        </w:rPr>
        <w:lastRenderedPageBreak/>
        <w:t>by test, presentation in the class, team or individual project</w:t>
      </w:r>
      <w:r w:rsidR="003F10AD" w:rsidRPr="00684A25">
        <w:rPr>
          <w:szCs w:val="24"/>
        </w:rPr>
        <w:t>s</w:t>
      </w:r>
      <w:r w:rsidRPr="00684A25">
        <w:rPr>
          <w:szCs w:val="24"/>
        </w:rPr>
        <w:t>. Forms of</w:t>
      </w:r>
      <w:r w:rsidR="003F10AD" w:rsidRPr="00684A25">
        <w:rPr>
          <w:szCs w:val="24"/>
        </w:rPr>
        <w:t xml:space="preserve"> a</w:t>
      </w:r>
      <w:r w:rsidRPr="00684A25">
        <w:rPr>
          <w:szCs w:val="24"/>
        </w:rPr>
        <w:t xml:space="preserve"> midterm evaluation may vary for different subjects.  </w:t>
      </w:r>
    </w:p>
    <w:p w:rsidR="006B7E46" w:rsidRPr="00684A25" w:rsidRDefault="00B229C5" w:rsidP="006B7E46">
      <w:pPr>
        <w:pStyle w:val="BodyTextIndent"/>
        <w:ind w:left="0"/>
        <w:rPr>
          <w:b/>
          <w:sz w:val="24"/>
          <w:szCs w:val="24"/>
        </w:rPr>
      </w:pPr>
      <w:r w:rsidRPr="00684A25">
        <w:rPr>
          <w:b/>
          <w:sz w:val="24"/>
          <w:szCs w:val="24"/>
        </w:rPr>
        <w:t>Grading System of the</w:t>
      </w:r>
      <w:r w:rsidR="003F10AD" w:rsidRPr="00684A25">
        <w:rPr>
          <w:b/>
          <w:sz w:val="24"/>
          <w:szCs w:val="24"/>
        </w:rPr>
        <w:t xml:space="preserve"> CS</w:t>
      </w:r>
      <w:r w:rsidRPr="00684A25">
        <w:rPr>
          <w:b/>
          <w:sz w:val="24"/>
          <w:szCs w:val="24"/>
        </w:rPr>
        <w:t xml:space="preserve"> Program is coherent </w:t>
      </w:r>
      <w:r w:rsidR="003F10AD" w:rsidRPr="00684A25">
        <w:rPr>
          <w:b/>
          <w:sz w:val="24"/>
          <w:szCs w:val="24"/>
        </w:rPr>
        <w:t>with</w:t>
      </w:r>
      <w:r w:rsidRPr="00684A25">
        <w:rPr>
          <w:b/>
          <w:sz w:val="24"/>
          <w:szCs w:val="24"/>
        </w:rPr>
        <w:t xml:space="preserve"> the TSU standard grading system:</w:t>
      </w:r>
    </w:p>
    <w:p w:rsidR="00B229C5" w:rsidRPr="00684A25" w:rsidRDefault="00B229C5" w:rsidP="006B7E46">
      <w:pPr>
        <w:pStyle w:val="BodyTextIndent"/>
        <w:ind w:left="0"/>
        <w:rPr>
          <w:sz w:val="24"/>
          <w:szCs w:val="24"/>
        </w:rPr>
      </w:pPr>
    </w:p>
    <w:tbl>
      <w:tblPr>
        <w:tblStyle w:val="TableGrid"/>
        <w:tblW w:w="0" w:type="auto"/>
        <w:tblLook w:val="04A0" w:firstRow="1" w:lastRow="0" w:firstColumn="1" w:lastColumn="0" w:noHBand="0" w:noVBand="1"/>
      </w:tblPr>
      <w:tblGrid>
        <w:gridCol w:w="1256"/>
        <w:gridCol w:w="900"/>
        <w:gridCol w:w="810"/>
      </w:tblGrid>
      <w:tr w:rsidR="00B229C5" w:rsidRPr="00684A25" w:rsidTr="00B229C5">
        <w:tc>
          <w:tcPr>
            <w:tcW w:w="1255" w:type="dxa"/>
          </w:tcPr>
          <w:p w:rsidR="00B229C5" w:rsidRPr="00684A25" w:rsidRDefault="00B229C5" w:rsidP="006B7E46">
            <w:pPr>
              <w:pStyle w:val="BodyTextIndent"/>
              <w:ind w:left="0"/>
              <w:rPr>
                <w:sz w:val="24"/>
                <w:szCs w:val="24"/>
              </w:rPr>
            </w:pPr>
            <w:r w:rsidRPr="00684A25">
              <w:rPr>
                <w:sz w:val="24"/>
                <w:szCs w:val="24"/>
              </w:rPr>
              <w:t xml:space="preserve">Evaluation </w:t>
            </w:r>
          </w:p>
        </w:tc>
        <w:tc>
          <w:tcPr>
            <w:tcW w:w="900" w:type="dxa"/>
          </w:tcPr>
          <w:p w:rsidR="00B229C5" w:rsidRPr="00684A25" w:rsidRDefault="00B229C5" w:rsidP="006B7E46">
            <w:pPr>
              <w:pStyle w:val="BodyTextIndent"/>
              <w:ind w:left="0"/>
              <w:rPr>
                <w:sz w:val="24"/>
                <w:szCs w:val="24"/>
              </w:rPr>
            </w:pPr>
            <w:r w:rsidRPr="00684A25">
              <w:rPr>
                <w:sz w:val="24"/>
                <w:szCs w:val="24"/>
              </w:rPr>
              <w:t>Scores</w:t>
            </w:r>
          </w:p>
        </w:tc>
        <w:tc>
          <w:tcPr>
            <w:tcW w:w="810" w:type="dxa"/>
          </w:tcPr>
          <w:p w:rsidR="00B229C5" w:rsidRPr="00684A25" w:rsidRDefault="00B229C5" w:rsidP="006B7E46">
            <w:pPr>
              <w:pStyle w:val="BodyTextIndent"/>
              <w:ind w:left="0"/>
              <w:rPr>
                <w:sz w:val="24"/>
                <w:szCs w:val="24"/>
              </w:rPr>
            </w:pPr>
            <w:r w:rsidRPr="00684A25">
              <w:rPr>
                <w:sz w:val="24"/>
                <w:szCs w:val="24"/>
              </w:rPr>
              <w:t>GPA</w:t>
            </w:r>
          </w:p>
        </w:tc>
      </w:tr>
      <w:tr w:rsidR="00B229C5" w:rsidRPr="00684A25" w:rsidTr="00B229C5">
        <w:tc>
          <w:tcPr>
            <w:tcW w:w="1255" w:type="dxa"/>
          </w:tcPr>
          <w:p w:rsidR="00B229C5" w:rsidRPr="00684A25" w:rsidRDefault="00B229C5" w:rsidP="006B7E46">
            <w:pPr>
              <w:pStyle w:val="BodyTextIndent"/>
              <w:ind w:left="0"/>
              <w:rPr>
                <w:sz w:val="24"/>
                <w:szCs w:val="24"/>
              </w:rPr>
            </w:pPr>
            <w:r w:rsidRPr="00684A25">
              <w:rPr>
                <w:sz w:val="24"/>
                <w:szCs w:val="24"/>
              </w:rPr>
              <w:t>A</w:t>
            </w:r>
          </w:p>
        </w:tc>
        <w:tc>
          <w:tcPr>
            <w:tcW w:w="900" w:type="dxa"/>
          </w:tcPr>
          <w:p w:rsidR="00B229C5" w:rsidRPr="00684A25" w:rsidRDefault="00B229C5" w:rsidP="006B7E46">
            <w:pPr>
              <w:pStyle w:val="BodyTextIndent"/>
              <w:ind w:left="0"/>
              <w:rPr>
                <w:sz w:val="24"/>
                <w:szCs w:val="24"/>
              </w:rPr>
            </w:pPr>
            <w:r w:rsidRPr="00684A25">
              <w:rPr>
                <w:sz w:val="24"/>
                <w:szCs w:val="24"/>
              </w:rPr>
              <w:t>91-100</w:t>
            </w:r>
          </w:p>
        </w:tc>
        <w:tc>
          <w:tcPr>
            <w:tcW w:w="810" w:type="dxa"/>
          </w:tcPr>
          <w:p w:rsidR="00B229C5" w:rsidRPr="00684A25" w:rsidRDefault="00B229C5" w:rsidP="006B7E46">
            <w:pPr>
              <w:pStyle w:val="BodyTextIndent"/>
              <w:ind w:left="0"/>
              <w:rPr>
                <w:sz w:val="24"/>
                <w:szCs w:val="24"/>
              </w:rPr>
            </w:pPr>
            <w:r w:rsidRPr="00684A25">
              <w:rPr>
                <w:sz w:val="24"/>
                <w:szCs w:val="24"/>
              </w:rPr>
              <w:t>4.0</w:t>
            </w:r>
          </w:p>
        </w:tc>
      </w:tr>
      <w:tr w:rsidR="00B229C5" w:rsidRPr="00684A25" w:rsidTr="00B229C5">
        <w:tc>
          <w:tcPr>
            <w:tcW w:w="1255" w:type="dxa"/>
          </w:tcPr>
          <w:p w:rsidR="00B229C5" w:rsidRPr="00684A25" w:rsidRDefault="00B229C5" w:rsidP="006B7E46">
            <w:pPr>
              <w:pStyle w:val="BodyTextIndent"/>
              <w:ind w:left="0"/>
              <w:rPr>
                <w:sz w:val="24"/>
                <w:szCs w:val="24"/>
              </w:rPr>
            </w:pPr>
            <w:r w:rsidRPr="00684A25">
              <w:rPr>
                <w:sz w:val="24"/>
                <w:szCs w:val="24"/>
              </w:rPr>
              <w:t>B</w:t>
            </w:r>
          </w:p>
        </w:tc>
        <w:tc>
          <w:tcPr>
            <w:tcW w:w="900" w:type="dxa"/>
          </w:tcPr>
          <w:p w:rsidR="00B229C5" w:rsidRPr="00684A25" w:rsidRDefault="00B229C5" w:rsidP="006B7E46">
            <w:pPr>
              <w:pStyle w:val="BodyTextIndent"/>
              <w:ind w:left="0"/>
              <w:rPr>
                <w:sz w:val="24"/>
                <w:szCs w:val="24"/>
              </w:rPr>
            </w:pPr>
            <w:r w:rsidRPr="00684A25">
              <w:rPr>
                <w:sz w:val="24"/>
                <w:szCs w:val="24"/>
              </w:rPr>
              <w:t>81-90</w:t>
            </w:r>
          </w:p>
        </w:tc>
        <w:tc>
          <w:tcPr>
            <w:tcW w:w="810" w:type="dxa"/>
          </w:tcPr>
          <w:p w:rsidR="00B229C5" w:rsidRPr="00684A25" w:rsidRDefault="00B229C5" w:rsidP="006B7E46">
            <w:pPr>
              <w:pStyle w:val="BodyTextIndent"/>
              <w:ind w:left="0"/>
              <w:rPr>
                <w:sz w:val="24"/>
                <w:szCs w:val="24"/>
              </w:rPr>
            </w:pPr>
            <w:r w:rsidRPr="00684A25">
              <w:rPr>
                <w:sz w:val="24"/>
                <w:szCs w:val="24"/>
              </w:rPr>
              <w:t>3.0</w:t>
            </w:r>
          </w:p>
        </w:tc>
      </w:tr>
      <w:tr w:rsidR="00B229C5" w:rsidRPr="00684A25" w:rsidTr="00B229C5">
        <w:tc>
          <w:tcPr>
            <w:tcW w:w="1255" w:type="dxa"/>
          </w:tcPr>
          <w:p w:rsidR="00B229C5" w:rsidRPr="00684A25" w:rsidRDefault="00B229C5" w:rsidP="006B7E46">
            <w:pPr>
              <w:pStyle w:val="BodyTextIndent"/>
              <w:ind w:left="0"/>
              <w:rPr>
                <w:sz w:val="24"/>
                <w:szCs w:val="24"/>
              </w:rPr>
            </w:pPr>
            <w:r w:rsidRPr="00684A25">
              <w:rPr>
                <w:sz w:val="24"/>
                <w:szCs w:val="24"/>
              </w:rPr>
              <w:t>C</w:t>
            </w:r>
          </w:p>
        </w:tc>
        <w:tc>
          <w:tcPr>
            <w:tcW w:w="900" w:type="dxa"/>
          </w:tcPr>
          <w:p w:rsidR="00B229C5" w:rsidRPr="00684A25" w:rsidRDefault="00B229C5" w:rsidP="006B7E46">
            <w:pPr>
              <w:pStyle w:val="BodyTextIndent"/>
              <w:ind w:left="0"/>
              <w:rPr>
                <w:sz w:val="24"/>
                <w:szCs w:val="24"/>
              </w:rPr>
            </w:pPr>
            <w:r w:rsidRPr="00684A25">
              <w:rPr>
                <w:sz w:val="24"/>
                <w:szCs w:val="24"/>
              </w:rPr>
              <w:t>71-80</w:t>
            </w:r>
          </w:p>
        </w:tc>
        <w:tc>
          <w:tcPr>
            <w:tcW w:w="810" w:type="dxa"/>
          </w:tcPr>
          <w:p w:rsidR="00B229C5" w:rsidRPr="00684A25" w:rsidRDefault="00B229C5" w:rsidP="006B7E46">
            <w:pPr>
              <w:pStyle w:val="BodyTextIndent"/>
              <w:ind w:left="0"/>
              <w:rPr>
                <w:sz w:val="24"/>
                <w:szCs w:val="24"/>
              </w:rPr>
            </w:pPr>
            <w:r w:rsidRPr="00684A25">
              <w:rPr>
                <w:sz w:val="24"/>
                <w:szCs w:val="24"/>
              </w:rPr>
              <w:t>2.0</w:t>
            </w:r>
          </w:p>
        </w:tc>
      </w:tr>
      <w:tr w:rsidR="00B229C5" w:rsidRPr="00684A25" w:rsidTr="00B229C5">
        <w:tc>
          <w:tcPr>
            <w:tcW w:w="1255" w:type="dxa"/>
          </w:tcPr>
          <w:p w:rsidR="00B229C5" w:rsidRPr="00684A25" w:rsidRDefault="00B229C5" w:rsidP="006B7E46">
            <w:pPr>
              <w:pStyle w:val="BodyTextIndent"/>
              <w:ind w:left="0"/>
              <w:rPr>
                <w:sz w:val="24"/>
                <w:szCs w:val="24"/>
              </w:rPr>
            </w:pPr>
            <w:r w:rsidRPr="00684A25">
              <w:rPr>
                <w:sz w:val="24"/>
                <w:szCs w:val="24"/>
              </w:rPr>
              <w:t>D</w:t>
            </w:r>
          </w:p>
        </w:tc>
        <w:tc>
          <w:tcPr>
            <w:tcW w:w="900" w:type="dxa"/>
          </w:tcPr>
          <w:p w:rsidR="00B229C5" w:rsidRPr="00684A25" w:rsidRDefault="00B229C5" w:rsidP="006B7E46">
            <w:pPr>
              <w:pStyle w:val="BodyTextIndent"/>
              <w:ind w:left="0"/>
              <w:rPr>
                <w:sz w:val="24"/>
                <w:szCs w:val="24"/>
              </w:rPr>
            </w:pPr>
            <w:r w:rsidRPr="00684A25">
              <w:rPr>
                <w:sz w:val="24"/>
                <w:szCs w:val="24"/>
              </w:rPr>
              <w:t>61-60</w:t>
            </w:r>
          </w:p>
        </w:tc>
        <w:tc>
          <w:tcPr>
            <w:tcW w:w="810" w:type="dxa"/>
          </w:tcPr>
          <w:p w:rsidR="00B229C5" w:rsidRPr="00684A25" w:rsidRDefault="00B229C5" w:rsidP="006B7E46">
            <w:pPr>
              <w:pStyle w:val="BodyTextIndent"/>
              <w:ind w:left="0"/>
              <w:rPr>
                <w:sz w:val="24"/>
                <w:szCs w:val="24"/>
              </w:rPr>
            </w:pPr>
            <w:r w:rsidRPr="00684A25">
              <w:rPr>
                <w:sz w:val="24"/>
                <w:szCs w:val="24"/>
              </w:rPr>
              <w:t>1.0</w:t>
            </w:r>
          </w:p>
        </w:tc>
      </w:tr>
      <w:tr w:rsidR="00B229C5" w:rsidRPr="00684A25" w:rsidTr="00B229C5">
        <w:tc>
          <w:tcPr>
            <w:tcW w:w="1255" w:type="dxa"/>
          </w:tcPr>
          <w:p w:rsidR="00B229C5" w:rsidRPr="00684A25" w:rsidRDefault="00B229C5" w:rsidP="006B7E46">
            <w:pPr>
              <w:pStyle w:val="BodyTextIndent"/>
              <w:ind w:left="0"/>
              <w:rPr>
                <w:sz w:val="24"/>
                <w:szCs w:val="24"/>
              </w:rPr>
            </w:pPr>
            <w:r w:rsidRPr="00684A25">
              <w:rPr>
                <w:sz w:val="24"/>
                <w:szCs w:val="24"/>
              </w:rPr>
              <w:t>E</w:t>
            </w:r>
          </w:p>
        </w:tc>
        <w:tc>
          <w:tcPr>
            <w:tcW w:w="900" w:type="dxa"/>
          </w:tcPr>
          <w:p w:rsidR="00B229C5" w:rsidRPr="00684A25" w:rsidRDefault="00B229C5" w:rsidP="006B7E46">
            <w:pPr>
              <w:pStyle w:val="BodyTextIndent"/>
              <w:ind w:left="0"/>
              <w:rPr>
                <w:sz w:val="24"/>
                <w:szCs w:val="24"/>
              </w:rPr>
            </w:pPr>
            <w:r w:rsidRPr="00684A25">
              <w:rPr>
                <w:sz w:val="24"/>
                <w:szCs w:val="24"/>
              </w:rPr>
              <w:t>51-60</w:t>
            </w:r>
          </w:p>
        </w:tc>
        <w:tc>
          <w:tcPr>
            <w:tcW w:w="810" w:type="dxa"/>
          </w:tcPr>
          <w:p w:rsidR="00B229C5" w:rsidRPr="00684A25" w:rsidRDefault="00B229C5" w:rsidP="006B7E46">
            <w:pPr>
              <w:pStyle w:val="BodyTextIndent"/>
              <w:ind w:left="0"/>
              <w:rPr>
                <w:sz w:val="24"/>
                <w:szCs w:val="24"/>
              </w:rPr>
            </w:pPr>
            <w:r w:rsidRPr="00684A25">
              <w:rPr>
                <w:sz w:val="24"/>
                <w:szCs w:val="24"/>
              </w:rPr>
              <w:t>0.5</w:t>
            </w:r>
          </w:p>
        </w:tc>
      </w:tr>
      <w:tr w:rsidR="00B229C5" w:rsidRPr="00684A25" w:rsidTr="00B229C5">
        <w:tc>
          <w:tcPr>
            <w:tcW w:w="1255" w:type="dxa"/>
          </w:tcPr>
          <w:p w:rsidR="00B229C5" w:rsidRPr="00684A25" w:rsidRDefault="00B229C5" w:rsidP="006B7E46">
            <w:pPr>
              <w:pStyle w:val="BodyTextIndent"/>
              <w:ind w:left="0"/>
              <w:rPr>
                <w:sz w:val="24"/>
                <w:szCs w:val="24"/>
              </w:rPr>
            </w:pPr>
            <w:r w:rsidRPr="00684A25">
              <w:rPr>
                <w:sz w:val="24"/>
                <w:szCs w:val="24"/>
              </w:rPr>
              <w:t>F-FX</w:t>
            </w:r>
          </w:p>
        </w:tc>
        <w:tc>
          <w:tcPr>
            <w:tcW w:w="900" w:type="dxa"/>
          </w:tcPr>
          <w:p w:rsidR="00B229C5" w:rsidRPr="00684A25" w:rsidRDefault="00B229C5" w:rsidP="006B7E46">
            <w:pPr>
              <w:pStyle w:val="BodyTextIndent"/>
              <w:ind w:left="0"/>
              <w:rPr>
                <w:sz w:val="24"/>
                <w:szCs w:val="24"/>
              </w:rPr>
            </w:pPr>
            <w:r w:rsidRPr="00684A25">
              <w:rPr>
                <w:sz w:val="24"/>
                <w:szCs w:val="24"/>
              </w:rPr>
              <w:t>0-50</w:t>
            </w:r>
          </w:p>
        </w:tc>
        <w:tc>
          <w:tcPr>
            <w:tcW w:w="810" w:type="dxa"/>
          </w:tcPr>
          <w:p w:rsidR="00B229C5" w:rsidRPr="00684A25" w:rsidRDefault="00B229C5" w:rsidP="006B7E46">
            <w:pPr>
              <w:pStyle w:val="BodyTextIndent"/>
              <w:ind w:left="0"/>
              <w:rPr>
                <w:sz w:val="24"/>
                <w:szCs w:val="24"/>
              </w:rPr>
            </w:pPr>
            <w:r w:rsidRPr="00684A25">
              <w:rPr>
                <w:sz w:val="24"/>
                <w:szCs w:val="24"/>
              </w:rPr>
              <w:t>0.0</w:t>
            </w:r>
          </w:p>
        </w:tc>
      </w:tr>
    </w:tbl>
    <w:p w:rsidR="00B229C5" w:rsidRPr="00684A25" w:rsidRDefault="00B229C5" w:rsidP="006B7E46">
      <w:pPr>
        <w:pStyle w:val="BodyTextIndent"/>
        <w:ind w:left="0"/>
        <w:rPr>
          <w:sz w:val="24"/>
          <w:szCs w:val="24"/>
        </w:rPr>
      </w:pPr>
    </w:p>
    <w:p w:rsidR="00B229C5" w:rsidRPr="00957C3D" w:rsidRDefault="00B2661E" w:rsidP="006B7E46">
      <w:pPr>
        <w:pStyle w:val="BodyTextIndent"/>
        <w:ind w:left="0"/>
        <w:rPr>
          <w:b/>
          <w:szCs w:val="24"/>
        </w:rPr>
      </w:pPr>
      <w:r w:rsidRPr="00957C3D">
        <w:rPr>
          <w:b/>
          <w:szCs w:val="24"/>
        </w:rPr>
        <w:t>Table 2: TSU Grading System</w:t>
      </w:r>
    </w:p>
    <w:p w:rsidR="00422461" w:rsidRPr="00684A25" w:rsidRDefault="00422461" w:rsidP="006B7E46">
      <w:pPr>
        <w:pStyle w:val="Heading2"/>
        <w:numPr>
          <w:ilvl w:val="0"/>
          <w:numId w:val="23"/>
        </w:numPr>
        <w:rPr>
          <w:szCs w:val="24"/>
        </w:rPr>
      </w:pPr>
      <w:bookmarkStart w:id="121" w:name="_Toc467508358"/>
      <w:bookmarkStart w:id="122" w:name="_Toc468027979"/>
      <w:bookmarkStart w:id="123" w:name="_Toc41417293"/>
      <w:bookmarkStart w:id="124" w:name="_Toc41417807"/>
      <w:bookmarkStart w:id="125" w:name="_Toc41418032"/>
      <w:bookmarkStart w:id="126" w:name="_Toc41418257"/>
      <w:r w:rsidRPr="00684A25">
        <w:rPr>
          <w:szCs w:val="24"/>
        </w:rPr>
        <w:t>Transfer Students and Transfer Courses</w:t>
      </w:r>
      <w:bookmarkEnd w:id="121"/>
      <w:bookmarkEnd w:id="122"/>
      <w:r w:rsidRPr="00684A25">
        <w:rPr>
          <w:szCs w:val="24"/>
        </w:rPr>
        <w:t xml:space="preserve"> </w:t>
      </w:r>
    </w:p>
    <w:p w:rsidR="00396A93" w:rsidRPr="00684A25" w:rsidRDefault="00396A93" w:rsidP="00E725A5">
      <w:pPr>
        <w:pStyle w:val="BodyText"/>
        <w:rPr>
          <w:szCs w:val="24"/>
        </w:rPr>
      </w:pPr>
      <w:r w:rsidRPr="00684A25">
        <w:rPr>
          <w:szCs w:val="24"/>
        </w:rPr>
        <w:t xml:space="preserve">There are two types of Student Transfer in Georgia. A transfer from one higher education institution to another and a transfer from one program to another within the higher education institution (internal transfer). </w:t>
      </w:r>
    </w:p>
    <w:p w:rsidR="00396A93" w:rsidRPr="00684A25" w:rsidRDefault="00396A93" w:rsidP="00E725A5">
      <w:pPr>
        <w:pStyle w:val="BodyText"/>
        <w:rPr>
          <w:szCs w:val="24"/>
        </w:rPr>
      </w:pPr>
      <w:r w:rsidRPr="00684A25">
        <w:rPr>
          <w:noProof/>
          <w:szCs w:val="24"/>
        </w:rPr>
        <w:t>First</w:t>
      </w:r>
      <w:r w:rsidR="00684A25" w:rsidRPr="00684A25">
        <w:rPr>
          <w:noProof/>
          <w:szCs w:val="24"/>
        </w:rPr>
        <w:t>,</w:t>
      </w:r>
      <w:r w:rsidRPr="00684A25">
        <w:rPr>
          <w:szCs w:val="24"/>
        </w:rPr>
        <w:t xml:space="preserve"> is centralized by the Legal Entity of Public Law (LEPL) – National Center for Educational Quality Enhancement. It is regulated by the Ministerial Order </w:t>
      </w:r>
      <w:r w:rsidRPr="00684A25">
        <w:rPr>
          <w:szCs w:val="24"/>
          <w:lang w:val="ka-GE"/>
        </w:rPr>
        <w:t>№10/N</w:t>
      </w:r>
      <w:r w:rsidRPr="00684A25">
        <w:rPr>
          <w:szCs w:val="24"/>
        </w:rPr>
        <w:t xml:space="preserve"> of 2010, 4</w:t>
      </w:r>
      <w:r w:rsidRPr="00684A25">
        <w:rPr>
          <w:szCs w:val="24"/>
          <w:vertAlign w:val="superscript"/>
        </w:rPr>
        <w:t>th</w:t>
      </w:r>
      <w:r w:rsidRPr="00684A25">
        <w:rPr>
          <w:szCs w:val="24"/>
        </w:rPr>
        <w:t xml:space="preserve"> of December. Student transfer can take place twice a year during the fall and spring semesters. For more information visit student transfer website </w:t>
      </w:r>
      <w:hyperlink r:id="rId12" w:history="1">
        <w:r w:rsidRPr="00684A25">
          <w:rPr>
            <w:rStyle w:val="Hyperlink"/>
            <w:szCs w:val="24"/>
          </w:rPr>
          <w:t>www.</w:t>
        </w:r>
        <w:r w:rsidRPr="00684A25">
          <w:rPr>
            <w:rStyle w:val="Hyperlink"/>
            <w:szCs w:val="24"/>
            <w:lang w:val="ka-GE"/>
          </w:rPr>
          <w:t>students.eqe.ge</w:t>
        </w:r>
      </w:hyperlink>
      <w:r w:rsidRPr="00684A25">
        <w:rPr>
          <w:szCs w:val="24"/>
        </w:rPr>
        <w:t>.</w:t>
      </w:r>
    </w:p>
    <w:p w:rsidR="00396A93" w:rsidRPr="00684A25" w:rsidRDefault="00396A93" w:rsidP="00E725A5">
      <w:pPr>
        <w:pStyle w:val="BodyText"/>
        <w:rPr>
          <w:szCs w:val="24"/>
        </w:rPr>
      </w:pPr>
      <w:r w:rsidRPr="00684A25">
        <w:rPr>
          <w:szCs w:val="24"/>
        </w:rPr>
        <w:t xml:space="preserve">The second type of student transfer is administered by the higher education institutions. </w:t>
      </w:r>
      <w:r w:rsidR="001E2457" w:rsidRPr="00684A25">
        <w:rPr>
          <w:szCs w:val="24"/>
        </w:rPr>
        <w:t>Internal transfer in the Tbilisi State University is regulated by the Article 7 of the University Council Resolution N77/2011.</w:t>
      </w:r>
    </w:p>
    <w:p w:rsidR="005213BD" w:rsidRPr="00684A25" w:rsidRDefault="005213BD" w:rsidP="00E725A5">
      <w:pPr>
        <w:pStyle w:val="BodyText"/>
        <w:rPr>
          <w:szCs w:val="24"/>
        </w:rPr>
      </w:pPr>
    </w:p>
    <w:p w:rsidR="005213BD" w:rsidRPr="00684A25" w:rsidRDefault="005213BD" w:rsidP="00E725A5">
      <w:pPr>
        <w:pStyle w:val="BodyText"/>
        <w:rPr>
          <w:szCs w:val="24"/>
        </w:rPr>
      </w:pPr>
      <w:r w:rsidRPr="00684A25">
        <w:rPr>
          <w:szCs w:val="24"/>
        </w:rPr>
        <w:t xml:space="preserve">Internal Transfer can only be done after completion of the first semester. Students cannot transfer during their additional semesters. </w:t>
      </w:r>
    </w:p>
    <w:p w:rsidR="005213BD" w:rsidRPr="00684A25" w:rsidRDefault="005213BD" w:rsidP="00E725A5">
      <w:pPr>
        <w:pStyle w:val="BodyText"/>
        <w:rPr>
          <w:szCs w:val="24"/>
        </w:rPr>
      </w:pPr>
      <w:r w:rsidRPr="00684A25">
        <w:rPr>
          <w:szCs w:val="24"/>
        </w:rPr>
        <w:t>For internal transfer students can visit websites:</w:t>
      </w:r>
    </w:p>
    <w:p w:rsidR="005213BD" w:rsidRPr="00684A25" w:rsidRDefault="005213BD" w:rsidP="00E725A5">
      <w:pPr>
        <w:pStyle w:val="BodyText"/>
        <w:rPr>
          <w:szCs w:val="24"/>
        </w:rPr>
      </w:pPr>
      <w:r w:rsidRPr="00684A25">
        <w:rPr>
          <w:szCs w:val="24"/>
        </w:rPr>
        <w:t xml:space="preserve">Bachelor: </w:t>
      </w:r>
      <w:r w:rsidRPr="00684A25">
        <w:rPr>
          <w:szCs w:val="24"/>
        </w:rPr>
        <w:tab/>
      </w:r>
      <w:hyperlink r:id="rId13" w:tgtFrame="_blank" w:history="1">
        <w:r w:rsidRPr="00684A25">
          <w:rPr>
            <w:rStyle w:val="Hyperlink"/>
            <w:color w:val="0072BB"/>
            <w:szCs w:val="24"/>
            <w:shd w:val="clear" w:color="auto" w:fill="FFFFFF"/>
          </w:rPr>
          <w:t>http://sms.tsu.ge/StudMobiloba/</w:t>
        </w:r>
      </w:hyperlink>
    </w:p>
    <w:p w:rsidR="006B7E46" w:rsidRPr="00684A25" w:rsidRDefault="005213BD" w:rsidP="005213BD">
      <w:pPr>
        <w:pStyle w:val="BodyText"/>
        <w:rPr>
          <w:szCs w:val="24"/>
        </w:rPr>
      </w:pPr>
      <w:r w:rsidRPr="00684A25">
        <w:rPr>
          <w:szCs w:val="24"/>
        </w:rPr>
        <w:t>Master:</w:t>
      </w:r>
      <w:r w:rsidRPr="00684A25">
        <w:rPr>
          <w:szCs w:val="24"/>
        </w:rPr>
        <w:tab/>
      </w:r>
      <w:hyperlink r:id="rId14" w:tgtFrame="_blank" w:history="1">
        <w:r w:rsidRPr="00684A25">
          <w:rPr>
            <w:rStyle w:val="Hyperlink"/>
            <w:color w:val="0072BB"/>
            <w:szCs w:val="24"/>
            <w:shd w:val="clear" w:color="auto" w:fill="FFFFFF"/>
          </w:rPr>
          <w:t>http://lms.tsu.ge/</w:t>
        </w:r>
      </w:hyperlink>
      <w:r w:rsidR="004A3F3F" w:rsidRPr="00684A25">
        <w:rPr>
          <w:szCs w:val="24"/>
        </w:rPr>
        <w:br/>
      </w:r>
      <w:r w:rsidR="004A3F3F" w:rsidRPr="00684A25">
        <w:rPr>
          <w:szCs w:val="24"/>
        </w:rPr>
        <w:br/>
      </w:r>
      <w:bookmarkStart w:id="127" w:name="_Toc232895324"/>
      <w:bookmarkStart w:id="128" w:name="_Toc232895582"/>
      <w:bookmarkStart w:id="129" w:name="_Toc232895755"/>
      <w:bookmarkStart w:id="130" w:name="_Toc232896484"/>
      <w:bookmarkStart w:id="131" w:name="_Toc232897950"/>
      <w:bookmarkStart w:id="132" w:name="_Toc232898047"/>
      <w:bookmarkStart w:id="133" w:name="_Toc232898137"/>
      <w:bookmarkStart w:id="134" w:name="_Toc232898213"/>
      <w:bookmarkStart w:id="135" w:name="_Toc232914444"/>
      <w:bookmarkStart w:id="136" w:name="_Toc232914509"/>
      <w:bookmarkStart w:id="137" w:name="_Toc232914823"/>
      <w:bookmarkStart w:id="138" w:name="_Toc232914910"/>
      <w:bookmarkStart w:id="139" w:name="_Toc232915044"/>
      <w:bookmarkStart w:id="140" w:name="_Toc232915116"/>
      <w:bookmarkStart w:id="141" w:name="_Toc420577350"/>
      <w:r w:rsidR="006B7E46" w:rsidRPr="00684A25">
        <w:rPr>
          <w:b/>
          <w:szCs w:val="24"/>
        </w:rPr>
        <w:t>Validating Transfer Courses</w:t>
      </w:r>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r w:rsidR="006B7E46" w:rsidRPr="00684A25">
        <w:rPr>
          <w:szCs w:val="24"/>
        </w:rPr>
        <w:t xml:space="preserve"> </w:t>
      </w:r>
    </w:p>
    <w:p w:rsidR="006B7E46" w:rsidRPr="00684A25" w:rsidRDefault="005213BD" w:rsidP="006B7E46">
      <w:pPr>
        <w:pStyle w:val="BodyText"/>
        <w:rPr>
          <w:szCs w:val="24"/>
        </w:rPr>
      </w:pPr>
      <w:r w:rsidRPr="00684A25">
        <w:rPr>
          <w:szCs w:val="24"/>
        </w:rPr>
        <w:t xml:space="preserve">Transfer courses will be validated according to the program objectives and the similarity of the course outcomes. </w:t>
      </w:r>
    </w:p>
    <w:p w:rsidR="005213BD" w:rsidRPr="00684A25" w:rsidRDefault="005213BD" w:rsidP="006B7E46">
      <w:pPr>
        <w:pStyle w:val="BodyText"/>
        <w:rPr>
          <w:szCs w:val="24"/>
        </w:rPr>
      </w:pPr>
    </w:p>
    <w:p w:rsidR="00422461" w:rsidRPr="00684A25" w:rsidRDefault="00422461" w:rsidP="00422461">
      <w:pPr>
        <w:pStyle w:val="Heading2"/>
        <w:rPr>
          <w:szCs w:val="24"/>
        </w:rPr>
      </w:pPr>
      <w:bookmarkStart w:id="142" w:name="_Toc467508359"/>
      <w:bookmarkStart w:id="143" w:name="_Toc468027980"/>
      <w:r w:rsidRPr="00684A25">
        <w:rPr>
          <w:szCs w:val="24"/>
        </w:rPr>
        <w:t>D. Advising and Career Guidance</w:t>
      </w:r>
      <w:bookmarkEnd w:id="142"/>
      <w:bookmarkEnd w:id="143"/>
    </w:p>
    <w:p w:rsidR="00422461" w:rsidRPr="00684A25" w:rsidRDefault="005213BD" w:rsidP="00422461">
      <w:pPr>
        <w:rPr>
          <w:szCs w:val="24"/>
        </w:rPr>
      </w:pPr>
      <w:r w:rsidRPr="00684A25">
        <w:rPr>
          <w:szCs w:val="24"/>
        </w:rPr>
        <w:t xml:space="preserve">Students in Tbilisi State University receive constant advising and career guidance by their professors. Even though there is no centralized administration for career advice, students can visit professors during the open hours for any kind of career guidance.  </w:t>
      </w:r>
    </w:p>
    <w:p w:rsidR="00005C1A" w:rsidRPr="00684A25" w:rsidRDefault="00005C1A" w:rsidP="00422461">
      <w:pPr>
        <w:rPr>
          <w:color w:val="FF0000"/>
          <w:szCs w:val="24"/>
        </w:rPr>
      </w:pPr>
    </w:p>
    <w:p w:rsidR="00422461" w:rsidRPr="00684A25" w:rsidRDefault="00422461" w:rsidP="00422461">
      <w:pPr>
        <w:pStyle w:val="Heading2"/>
        <w:rPr>
          <w:color w:val="FF0000"/>
          <w:szCs w:val="24"/>
        </w:rPr>
      </w:pPr>
      <w:bookmarkStart w:id="144" w:name="_Toc467508361"/>
      <w:bookmarkStart w:id="145" w:name="_Toc468027981"/>
      <w:r w:rsidRPr="00684A25">
        <w:rPr>
          <w:szCs w:val="24"/>
        </w:rPr>
        <w:lastRenderedPageBreak/>
        <w:t>F. Graduation Requirements</w:t>
      </w:r>
      <w:bookmarkEnd w:id="144"/>
      <w:bookmarkEnd w:id="145"/>
    </w:p>
    <w:p w:rsidR="006B7E46" w:rsidRPr="00684A25" w:rsidRDefault="005213BD" w:rsidP="006B7E46">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bookmarkStart w:id="146" w:name="_Toc379807111"/>
      <w:bookmarkStart w:id="147" w:name="_Toc527877120"/>
      <w:bookmarkStart w:id="148" w:name="_Toc41417297"/>
      <w:bookmarkStart w:id="149" w:name="_Toc41417811"/>
      <w:bookmarkStart w:id="150" w:name="_Toc41418036"/>
      <w:bookmarkStart w:id="151" w:name="_Toc41418261"/>
      <w:bookmarkEnd w:id="123"/>
      <w:bookmarkEnd w:id="124"/>
      <w:bookmarkEnd w:id="125"/>
      <w:bookmarkEnd w:id="126"/>
      <w:r w:rsidRPr="00684A25">
        <w:rPr>
          <w:szCs w:val="24"/>
        </w:rPr>
        <w:t xml:space="preserve">In order for a student to </w:t>
      </w:r>
      <w:r w:rsidR="00220A3C" w:rsidRPr="00684A25">
        <w:rPr>
          <w:szCs w:val="24"/>
        </w:rPr>
        <w:t>graduate,</w:t>
      </w:r>
      <w:r w:rsidRPr="00684A25">
        <w:rPr>
          <w:szCs w:val="24"/>
        </w:rPr>
        <w:t xml:space="preserve"> he/she should </w:t>
      </w:r>
      <w:r w:rsidR="00220A3C" w:rsidRPr="00684A25">
        <w:rPr>
          <w:szCs w:val="24"/>
        </w:rPr>
        <w:t>have</w:t>
      </w:r>
      <w:r w:rsidR="00684A25" w:rsidRPr="00684A25">
        <w:rPr>
          <w:szCs w:val="24"/>
        </w:rPr>
        <w:t xml:space="preserve"> a</w:t>
      </w:r>
      <w:r w:rsidR="00220A3C" w:rsidRPr="00684A25">
        <w:rPr>
          <w:szCs w:val="24"/>
        </w:rPr>
        <w:t xml:space="preserve"> </w:t>
      </w:r>
      <w:r w:rsidR="00220A3C" w:rsidRPr="00684A25">
        <w:rPr>
          <w:noProof/>
          <w:szCs w:val="24"/>
        </w:rPr>
        <w:t>minimum</w:t>
      </w:r>
      <w:r w:rsidR="00220A3C" w:rsidRPr="00684A25">
        <w:rPr>
          <w:szCs w:val="24"/>
        </w:rPr>
        <w:t xml:space="preserve"> of 240 credits including all the required courses. </w:t>
      </w:r>
    </w:p>
    <w:p w:rsidR="00422461" w:rsidRPr="00684A25" w:rsidRDefault="00422461" w:rsidP="00422461">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rsidR="00422461" w:rsidRPr="00765C3A" w:rsidRDefault="00422461" w:rsidP="00422461">
      <w:pPr>
        <w:pStyle w:val="Heading2"/>
        <w:rPr>
          <w:color w:val="FF0000"/>
          <w:szCs w:val="24"/>
        </w:rPr>
      </w:pPr>
      <w:bookmarkStart w:id="152" w:name="_Toc467508362"/>
      <w:bookmarkStart w:id="153" w:name="_Toc468027982"/>
      <w:r w:rsidRPr="00765C3A">
        <w:rPr>
          <w:color w:val="FF0000"/>
          <w:szCs w:val="24"/>
        </w:rPr>
        <w:t>G. Transcripts of Recent Graduates</w:t>
      </w:r>
      <w:bookmarkEnd w:id="152"/>
      <w:bookmarkEnd w:id="153"/>
    </w:p>
    <w:p w:rsidR="00422461" w:rsidRPr="00684A25" w:rsidRDefault="00422461" w:rsidP="00422461">
      <w:pPr>
        <w:pStyle w:val="Caption"/>
        <w:rPr>
          <w:b w:val="0"/>
          <w:sz w:val="24"/>
          <w:szCs w:val="24"/>
        </w:rPr>
      </w:pPr>
      <w:r w:rsidRPr="00684A25">
        <w:rPr>
          <w:b w:val="0"/>
          <w:sz w:val="24"/>
          <w:szCs w:val="24"/>
        </w:rPr>
        <w:t>The department will provide transcripts requested by the ABET team with any needed explanation of how the transcripts are to be interpreted.</w:t>
      </w:r>
    </w:p>
    <w:p w:rsidR="00220A3C" w:rsidRPr="00684A25" w:rsidRDefault="00220A3C" w:rsidP="00765C3A">
      <w:bookmarkStart w:id="154" w:name="_Toc467508363"/>
    </w:p>
    <w:p w:rsidR="00220A3C" w:rsidRPr="00684A25" w:rsidRDefault="00220A3C" w:rsidP="00765C3A"/>
    <w:p w:rsidR="007706C8" w:rsidRPr="00684A25" w:rsidRDefault="007706C8" w:rsidP="007706C8">
      <w:pPr>
        <w:rPr>
          <w:szCs w:val="24"/>
        </w:rPr>
      </w:pPr>
    </w:p>
    <w:p w:rsidR="007706C8" w:rsidRPr="00684A25" w:rsidRDefault="007706C8" w:rsidP="007706C8">
      <w:pPr>
        <w:rPr>
          <w:szCs w:val="24"/>
        </w:rPr>
      </w:pPr>
    </w:p>
    <w:p w:rsidR="007706C8" w:rsidRPr="00684A25" w:rsidRDefault="007706C8" w:rsidP="007706C8">
      <w:pPr>
        <w:pStyle w:val="Caption"/>
        <w:ind w:firstLine="720"/>
        <w:jc w:val="center"/>
        <w:rPr>
          <w:sz w:val="24"/>
          <w:szCs w:val="24"/>
        </w:rPr>
      </w:pPr>
      <w:bookmarkStart w:id="155" w:name="_Toc535114437"/>
      <w:r w:rsidRPr="00684A25">
        <w:rPr>
          <w:sz w:val="24"/>
          <w:szCs w:val="24"/>
        </w:rPr>
        <w:t xml:space="preserve">Table 1-2.  </w:t>
      </w:r>
      <w:r w:rsidR="00D12646">
        <w:rPr>
          <w:sz w:val="24"/>
          <w:szCs w:val="24"/>
        </w:rPr>
        <w:t xml:space="preserve">External </w:t>
      </w:r>
      <w:r w:rsidRPr="00684A25">
        <w:rPr>
          <w:sz w:val="24"/>
          <w:szCs w:val="24"/>
        </w:rPr>
        <w:t>Transfer Students</w:t>
      </w:r>
      <w:bookmarkEnd w:id="155"/>
      <w:r w:rsidRPr="00684A25">
        <w:rPr>
          <w:sz w:val="24"/>
          <w:szCs w:val="24"/>
        </w:rPr>
        <w:t xml:space="preserve"> for Past Five Academic Years</w:t>
      </w:r>
    </w:p>
    <w:p w:rsidR="007706C8" w:rsidRPr="00684A25" w:rsidRDefault="007706C8" w:rsidP="007706C8">
      <w:pPr>
        <w:rPr>
          <w:szCs w:val="24"/>
        </w:rPr>
      </w:pPr>
    </w:p>
    <w:tbl>
      <w:tblPr>
        <w:tblW w:w="0" w:type="auto"/>
        <w:tblInd w:w="183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20" w:type="dxa"/>
          <w:right w:w="120" w:type="dxa"/>
        </w:tblCellMar>
        <w:tblLook w:val="0000" w:firstRow="0" w:lastRow="0" w:firstColumn="0" w:lastColumn="0" w:noHBand="0" w:noVBand="0"/>
      </w:tblPr>
      <w:tblGrid>
        <w:gridCol w:w="2891"/>
        <w:gridCol w:w="3062"/>
      </w:tblGrid>
      <w:tr w:rsidR="007706C8" w:rsidRPr="00684A25" w:rsidTr="00562DE7">
        <w:tc>
          <w:tcPr>
            <w:tcW w:w="2891" w:type="dxa"/>
            <w:vAlign w:val="center"/>
          </w:tcPr>
          <w:p w:rsidR="007706C8" w:rsidRPr="00684A25" w:rsidRDefault="007706C8" w:rsidP="00562DE7">
            <w:pPr>
              <w:spacing w:after="0"/>
              <w:jc w:val="center"/>
              <w:rPr>
                <w:szCs w:val="24"/>
              </w:rPr>
            </w:pPr>
            <w:r w:rsidRPr="00684A25">
              <w:rPr>
                <w:szCs w:val="24"/>
              </w:rPr>
              <w:t>Academic Year</w:t>
            </w:r>
          </w:p>
        </w:tc>
        <w:tc>
          <w:tcPr>
            <w:tcW w:w="3062" w:type="dxa"/>
            <w:vAlign w:val="center"/>
          </w:tcPr>
          <w:p w:rsidR="007706C8" w:rsidRPr="00684A25" w:rsidRDefault="007706C8" w:rsidP="00562DE7">
            <w:pPr>
              <w:spacing w:after="0"/>
              <w:jc w:val="center"/>
              <w:rPr>
                <w:szCs w:val="24"/>
              </w:rPr>
            </w:pPr>
            <w:r w:rsidRPr="00684A25">
              <w:rPr>
                <w:szCs w:val="24"/>
              </w:rPr>
              <w:t xml:space="preserve">Number of </w:t>
            </w:r>
            <w:r w:rsidR="00D12646">
              <w:rPr>
                <w:szCs w:val="24"/>
              </w:rPr>
              <w:t xml:space="preserve">External </w:t>
            </w:r>
            <w:r w:rsidRPr="00684A25">
              <w:rPr>
                <w:szCs w:val="24"/>
              </w:rPr>
              <w:t>Transfer Students Enrolled</w:t>
            </w:r>
          </w:p>
        </w:tc>
      </w:tr>
      <w:tr w:rsidR="007706C8" w:rsidRPr="00684A25" w:rsidTr="00562DE7">
        <w:tc>
          <w:tcPr>
            <w:tcW w:w="2891" w:type="dxa"/>
            <w:vAlign w:val="center"/>
          </w:tcPr>
          <w:p w:rsidR="007706C8" w:rsidRPr="00684A25" w:rsidRDefault="007706C8" w:rsidP="00D12646">
            <w:pPr>
              <w:spacing w:after="0"/>
              <w:jc w:val="center"/>
              <w:rPr>
                <w:szCs w:val="24"/>
              </w:rPr>
            </w:pPr>
            <w:r w:rsidRPr="00684A25">
              <w:rPr>
                <w:szCs w:val="24"/>
              </w:rPr>
              <w:t>201</w:t>
            </w:r>
            <w:r w:rsidR="00D12646">
              <w:rPr>
                <w:szCs w:val="24"/>
              </w:rPr>
              <w:t>2</w:t>
            </w:r>
          </w:p>
        </w:tc>
        <w:tc>
          <w:tcPr>
            <w:tcW w:w="3062" w:type="dxa"/>
            <w:vAlign w:val="center"/>
          </w:tcPr>
          <w:p w:rsidR="007706C8" w:rsidRPr="00684A25" w:rsidRDefault="00D12646" w:rsidP="00562DE7">
            <w:pPr>
              <w:spacing w:after="0"/>
              <w:jc w:val="center"/>
              <w:rPr>
                <w:szCs w:val="24"/>
              </w:rPr>
            </w:pPr>
            <w:r>
              <w:rPr>
                <w:szCs w:val="24"/>
              </w:rPr>
              <w:t>1</w:t>
            </w:r>
          </w:p>
        </w:tc>
      </w:tr>
      <w:tr w:rsidR="007706C8" w:rsidRPr="00684A25" w:rsidTr="00562DE7">
        <w:tc>
          <w:tcPr>
            <w:tcW w:w="2891" w:type="dxa"/>
            <w:vAlign w:val="center"/>
          </w:tcPr>
          <w:p w:rsidR="007706C8" w:rsidRPr="00684A25" w:rsidRDefault="007706C8" w:rsidP="00562DE7">
            <w:pPr>
              <w:spacing w:after="0"/>
              <w:jc w:val="center"/>
              <w:rPr>
                <w:szCs w:val="24"/>
              </w:rPr>
            </w:pPr>
            <w:r w:rsidRPr="00684A25">
              <w:rPr>
                <w:szCs w:val="24"/>
              </w:rPr>
              <w:t>2013</w:t>
            </w:r>
          </w:p>
        </w:tc>
        <w:tc>
          <w:tcPr>
            <w:tcW w:w="3062" w:type="dxa"/>
            <w:vAlign w:val="center"/>
          </w:tcPr>
          <w:p w:rsidR="007706C8" w:rsidRPr="00684A25" w:rsidRDefault="00D12646" w:rsidP="00562DE7">
            <w:pPr>
              <w:spacing w:after="0"/>
              <w:jc w:val="center"/>
              <w:rPr>
                <w:szCs w:val="24"/>
              </w:rPr>
            </w:pPr>
            <w:r>
              <w:rPr>
                <w:szCs w:val="24"/>
              </w:rPr>
              <w:t>3</w:t>
            </w:r>
          </w:p>
        </w:tc>
      </w:tr>
      <w:tr w:rsidR="007706C8" w:rsidRPr="00684A25" w:rsidTr="00562DE7">
        <w:tc>
          <w:tcPr>
            <w:tcW w:w="2891" w:type="dxa"/>
            <w:vAlign w:val="center"/>
          </w:tcPr>
          <w:p w:rsidR="007706C8" w:rsidRPr="00684A25" w:rsidRDefault="007706C8" w:rsidP="00D12646">
            <w:pPr>
              <w:spacing w:after="0"/>
              <w:jc w:val="center"/>
              <w:rPr>
                <w:szCs w:val="24"/>
              </w:rPr>
            </w:pPr>
            <w:r w:rsidRPr="00684A25">
              <w:rPr>
                <w:szCs w:val="24"/>
              </w:rPr>
              <w:t>201</w:t>
            </w:r>
            <w:r w:rsidR="00D12646">
              <w:rPr>
                <w:szCs w:val="24"/>
              </w:rPr>
              <w:t>4</w:t>
            </w:r>
          </w:p>
        </w:tc>
        <w:tc>
          <w:tcPr>
            <w:tcW w:w="3062" w:type="dxa"/>
            <w:vAlign w:val="center"/>
          </w:tcPr>
          <w:p w:rsidR="007706C8" w:rsidRPr="00684A25" w:rsidRDefault="00D12646" w:rsidP="00562DE7">
            <w:pPr>
              <w:spacing w:after="0"/>
              <w:jc w:val="center"/>
              <w:rPr>
                <w:szCs w:val="24"/>
              </w:rPr>
            </w:pPr>
            <w:r>
              <w:rPr>
                <w:szCs w:val="24"/>
              </w:rPr>
              <w:t>3</w:t>
            </w:r>
          </w:p>
        </w:tc>
      </w:tr>
      <w:tr w:rsidR="007706C8" w:rsidRPr="00684A25" w:rsidTr="00562DE7">
        <w:tc>
          <w:tcPr>
            <w:tcW w:w="2891" w:type="dxa"/>
            <w:vAlign w:val="center"/>
          </w:tcPr>
          <w:p w:rsidR="007706C8" w:rsidRPr="00684A25" w:rsidRDefault="007706C8" w:rsidP="00D12646">
            <w:pPr>
              <w:spacing w:after="0"/>
              <w:jc w:val="center"/>
              <w:rPr>
                <w:szCs w:val="24"/>
              </w:rPr>
            </w:pPr>
            <w:r w:rsidRPr="00684A25">
              <w:rPr>
                <w:szCs w:val="24"/>
              </w:rPr>
              <w:t>201</w:t>
            </w:r>
            <w:r w:rsidR="00D12646">
              <w:rPr>
                <w:szCs w:val="24"/>
              </w:rPr>
              <w:t>5</w:t>
            </w:r>
          </w:p>
        </w:tc>
        <w:tc>
          <w:tcPr>
            <w:tcW w:w="3062" w:type="dxa"/>
            <w:vAlign w:val="center"/>
          </w:tcPr>
          <w:p w:rsidR="007706C8" w:rsidRPr="00684A25" w:rsidRDefault="00D12646" w:rsidP="00562DE7">
            <w:pPr>
              <w:spacing w:after="0"/>
              <w:jc w:val="center"/>
              <w:rPr>
                <w:szCs w:val="24"/>
              </w:rPr>
            </w:pPr>
            <w:r>
              <w:rPr>
                <w:szCs w:val="24"/>
              </w:rPr>
              <w:t>0</w:t>
            </w:r>
          </w:p>
        </w:tc>
      </w:tr>
      <w:tr w:rsidR="007706C8" w:rsidRPr="00684A25" w:rsidTr="00562DE7">
        <w:tc>
          <w:tcPr>
            <w:tcW w:w="2891" w:type="dxa"/>
            <w:vAlign w:val="center"/>
          </w:tcPr>
          <w:p w:rsidR="007706C8" w:rsidRPr="00684A25" w:rsidRDefault="007706C8" w:rsidP="00D12646">
            <w:pPr>
              <w:spacing w:after="0"/>
              <w:jc w:val="center"/>
              <w:rPr>
                <w:szCs w:val="24"/>
              </w:rPr>
            </w:pPr>
            <w:r w:rsidRPr="00684A25">
              <w:rPr>
                <w:szCs w:val="24"/>
              </w:rPr>
              <w:t>201</w:t>
            </w:r>
            <w:r w:rsidR="00D12646">
              <w:rPr>
                <w:szCs w:val="24"/>
              </w:rPr>
              <w:t>6</w:t>
            </w:r>
          </w:p>
        </w:tc>
        <w:tc>
          <w:tcPr>
            <w:tcW w:w="3062" w:type="dxa"/>
            <w:vAlign w:val="center"/>
          </w:tcPr>
          <w:p w:rsidR="007706C8" w:rsidRPr="00684A25" w:rsidRDefault="00D12646" w:rsidP="00562DE7">
            <w:pPr>
              <w:spacing w:after="0"/>
              <w:jc w:val="center"/>
              <w:rPr>
                <w:szCs w:val="24"/>
              </w:rPr>
            </w:pPr>
            <w:r>
              <w:rPr>
                <w:szCs w:val="24"/>
              </w:rPr>
              <w:t>0</w:t>
            </w:r>
          </w:p>
        </w:tc>
      </w:tr>
    </w:tbl>
    <w:p w:rsidR="00D12646" w:rsidRPr="00684A25" w:rsidRDefault="00D12646" w:rsidP="00D12646">
      <w:pPr>
        <w:pStyle w:val="Caption"/>
        <w:ind w:firstLine="720"/>
        <w:jc w:val="center"/>
        <w:rPr>
          <w:sz w:val="24"/>
          <w:szCs w:val="24"/>
        </w:rPr>
      </w:pPr>
      <w:r w:rsidRPr="00684A25">
        <w:rPr>
          <w:sz w:val="24"/>
          <w:szCs w:val="24"/>
        </w:rPr>
        <w:t>Table 1-</w:t>
      </w:r>
      <w:r>
        <w:rPr>
          <w:sz w:val="24"/>
          <w:szCs w:val="24"/>
        </w:rPr>
        <w:t>3</w:t>
      </w:r>
      <w:r w:rsidRPr="00684A25">
        <w:rPr>
          <w:sz w:val="24"/>
          <w:szCs w:val="24"/>
        </w:rPr>
        <w:t xml:space="preserve">.  </w:t>
      </w:r>
      <w:r>
        <w:rPr>
          <w:sz w:val="24"/>
          <w:szCs w:val="24"/>
        </w:rPr>
        <w:t xml:space="preserve">External </w:t>
      </w:r>
      <w:r w:rsidRPr="00684A25">
        <w:rPr>
          <w:sz w:val="24"/>
          <w:szCs w:val="24"/>
        </w:rPr>
        <w:t>Transfer Students for Past Five Academic Years</w:t>
      </w:r>
    </w:p>
    <w:p w:rsidR="007706C8" w:rsidRPr="00684A25" w:rsidRDefault="007706C8" w:rsidP="007706C8">
      <w:pPr>
        <w:spacing w:after="0"/>
        <w:rPr>
          <w:szCs w:val="24"/>
        </w:rPr>
      </w:pPr>
    </w:p>
    <w:tbl>
      <w:tblPr>
        <w:tblW w:w="0" w:type="auto"/>
        <w:tblInd w:w="183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20" w:type="dxa"/>
          <w:right w:w="120" w:type="dxa"/>
        </w:tblCellMar>
        <w:tblLook w:val="0000" w:firstRow="0" w:lastRow="0" w:firstColumn="0" w:lastColumn="0" w:noHBand="0" w:noVBand="0"/>
      </w:tblPr>
      <w:tblGrid>
        <w:gridCol w:w="2891"/>
        <w:gridCol w:w="3062"/>
      </w:tblGrid>
      <w:tr w:rsidR="00D12646" w:rsidRPr="00684A25" w:rsidTr="00D12646">
        <w:tc>
          <w:tcPr>
            <w:tcW w:w="2891" w:type="dxa"/>
            <w:vAlign w:val="center"/>
          </w:tcPr>
          <w:p w:rsidR="00D12646" w:rsidRPr="00684A25" w:rsidRDefault="00D12646" w:rsidP="00D12646">
            <w:pPr>
              <w:spacing w:after="0"/>
              <w:jc w:val="center"/>
              <w:rPr>
                <w:szCs w:val="24"/>
              </w:rPr>
            </w:pPr>
            <w:r w:rsidRPr="00684A25">
              <w:rPr>
                <w:szCs w:val="24"/>
              </w:rPr>
              <w:t>Academic Year</w:t>
            </w:r>
          </w:p>
        </w:tc>
        <w:tc>
          <w:tcPr>
            <w:tcW w:w="3062" w:type="dxa"/>
            <w:vAlign w:val="center"/>
          </w:tcPr>
          <w:p w:rsidR="00D12646" w:rsidRPr="00684A25" w:rsidRDefault="00D12646" w:rsidP="00D12646">
            <w:pPr>
              <w:spacing w:after="0"/>
              <w:jc w:val="center"/>
              <w:rPr>
                <w:szCs w:val="24"/>
              </w:rPr>
            </w:pPr>
            <w:r w:rsidRPr="00684A25">
              <w:rPr>
                <w:szCs w:val="24"/>
              </w:rPr>
              <w:t xml:space="preserve">Number of </w:t>
            </w:r>
            <w:r>
              <w:rPr>
                <w:szCs w:val="24"/>
              </w:rPr>
              <w:t xml:space="preserve">Internal </w:t>
            </w:r>
            <w:r w:rsidRPr="00684A25">
              <w:rPr>
                <w:szCs w:val="24"/>
              </w:rPr>
              <w:t>Transfer Students Enrolled</w:t>
            </w:r>
          </w:p>
        </w:tc>
      </w:tr>
      <w:tr w:rsidR="00D12646" w:rsidRPr="00684A25" w:rsidTr="00D12646">
        <w:tc>
          <w:tcPr>
            <w:tcW w:w="2891" w:type="dxa"/>
            <w:vAlign w:val="center"/>
          </w:tcPr>
          <w:p w:rsidR="00D12646" w:rsidRPr="00684A25" w:rsidRDefault="00D12646" w:rsidP="00D12646">
            <w:pPr>
              <w:spacing w:after="0"/>
              <w:jc w:val="center"/>
              <w:rPr>
                <w:szCs w:val="24"/>
              </w:rPr>
            </w:pPr>
            <w:r w:rsidRPr="00684A25">
              <w:rPr>
                <w:szCs w:val="24"/>
              </w:rPr>
              <w:t>201</w:t>
            </w:r>
            <w:r>
              <w:rPr>
                <w:szCs w:val="24"/>
              </w:rPr>
              <w:t>3</w:t>
            </w:r>
          </w:p>
        </w:tc>
        <w:tc>
          <w:tcPr>
            <w:tcW w:w="3062" w:type="dxa"/>
            <w:vAlign w:val="center"/>
          </w:tcPr>
          <w:p w:rsidR="00D12646" w:rsidRPr="00684A25" w:rsidRDefault="00D12646" w:rsidP="00D12646">
            <w:pPr>
              <w:spacing w:after="0"/>
              <w:jc w:val="center"/>
              <w:rPr>
                <w:szCs w:val="24"/>
              </w:rPr>
            </w:pPr>
            <w:r>
              <w:rPr>
                <w:szCs w:val="24"/>
              </w:rPr>
              <w:t>0</w:t>
            </w:r>
          </w:p>
        </w:tc>
      </w:tr>
      <w:tr w:rsidR="00D12646" w:rsidRPr="00684A25" w:rsidTr="00D12646">
        <w:tc>
          <w:tcPr>
            <w:tcW w:w="2891" w:type="dxa"/>
            <w:vAlign w:val="center"/>
          </w:tcPr>
          <w:p w:rsidR="00D12646" w:rsidRPr="00684A25" w:rsidRDefault="00D12646" w:rsidP="00D12646">
            <w:pPr>
              <w:spacing w:after="0"/>
              <w:jc w:val="center"/>
              <w:rPr>
                <w:szCs w:val="24"/>
              </w:rPr>
            </w:pPr>
            <w:r w:rsidRPr="00684A25">
              <w:rPr>
                <w:szCs w:val="24"/>
              </w:rPr>
              <w:t>201</w:t>
            </w:r>
            <w:r>
              <w:rPr>
                <w:szCs w:val="24"/>
              </w:rPr>
              <w:t>4</w:t>
            </w:r>
          </w:p>
        </w:tc>
        <w:tc>
          <w:tcPr>
            <w:tcW w:w="3062" w:type="dxa"/>
            <w:vAlign w:val="center"/>
          </w:tcPr>
          <w:p w:rsidR="00D12646" w:rsidRPr="00684A25" w:rsidRDefault="00D12646" w:rsidP="00D12646">
            <w:pPr>
              <w:spacing w:after="0"/>
              <w:jc w:val="center"/>
              <w:rPr>
                <w:szCs w:val="24"/>
              </w:rPr>
            </w:pPr>
            <w:r>
              <w:rPr>
                <w:szCs w:val="24"/>
              </w:rPr>
              <w:t>2</w:t>
            </w:r>
          </w:p>
        </w:tc>
      </w:tr>
      <w:tr w:rsidR="00D12646" w:rsidRPr="00684A25" w:rsidTr="00D12646">
        <w:tc>
          <w:tcPr>
            <w:tcW w:w="2891" w:type="dxa"/>
            <w:vAlign w:val="center"/>
          </w:tcPr>
          <w:p w:rsidR="00D12646" w:rsidRPr="00684A25" w:rsidRDefault="00D12646" w:rsidP="00D12646">
            <w:pPr>
              <w:spacing w:after="0"/>
              <w:jc w:val="center"/>
              <w:rPr>
                <w:szCs w:val="24"/>
              </w:rPr>
            </w:pPr>
            <w:r w:rsidRPr="00684A25">
              <w:rPr>
                <w:szCs w:val="24"/>
              </w:rPr>
              <w:t>201</w:t>
            </w:r>
            <w:r>
              <w:rPr>
                <w:szCs w:val="24"/>
              </w:rPr>
              <w:t>5</w:t>
            </w:r>
          </w:p>
        </w:tc>
        <w:tc>
          <w:tcPr>
            <w:tcW w:w="3062" w:type="dxa"/>
            <w:vAlign w:val="center"/>
          </w:tcPr>
          <w:p w:rsidR="00D12646" w:rsidRPr="00684A25" w:rsidRDefault="00D12646" w:rsidP="00D12646">
            <w:pPr>
              <w:spacing w:after="0"/>
              <w:jc w:val="center"/>
              <w:rPr>
                <w:szCs w:val="24"/>
              </w:rPr>
            </w:pPr>
            <w:r>
              <w:rPr>
                <w:szCs w:val="24"/>
              </w:rPr>
              <w:t>0</w:t>
            </w:r>
          </w:p>
        </w:tc>
      </w:tr>
      <w:tr w:rsidR="00D12646" w:rsidRPr="00684A25" w:rsidTr="00D12646">
        <w:tc>
          <w:tcPr>
            <w:tcW w:w="2891" w:type="dxa"/>
            <w:vAlign w:val="center"/>
          </w:tcPr>
          <w:p w:rsidR="00D12646" w:rsidRPr="00684A25" w:rsidRDefault="00D12646" w:rsidP="00D12646">
            <w:pPr>
              <w:spacing w:after="0"/>
              <w:jc w:val="center"/>
              <w:rPr>
                <w:szCs w:val="24"/>
              </w:rPr>
            </w:pPr>
            <w:r w:rsidRPr="00684A25">
              <w:rPr>
                <w:szCs w:val="24"/>
              </w:rPr>
              <w:t>201</w:t>
            </w:r>
            <w:r>
              <w:rPr>
                <w:szCs w:val="24"/>
              </w:rPr>
              <w:t>6</w:t>
            </w:r>
          </w:p>
        </w:tc>
        <w:tc>
          <w:tcPr>
            <w:tcW w:w="3062" w:type="dxa"/>
            <w:vAlign w:val="center"/>
          </w:tcPr>
          <w:p w:rsidR="00D12646" w:rsidRPr="00684A25" w:rsidRDefault="00D12646" w:rsidP="00D12646">
            <w:pPr>
              <w:spacing w:after="0"/>
              <w:jc w:val="center"/>
              <w:rPr>
                <w:szCs w:val="24"/>
              </w:rPr>
            </w:pPr>
            <w:r>
              <w:rPr>
                <w:szCs w:val="24"/>
              </w:rPr>
              <w:t>0</w:t>
            </w:r>
          </w:p>
        </w:tc>
      </w:tr>
      <w:tr w:rsidR="00D12646" w:rsidRPr="00684A25" w:rsidTr="00D12646">
        <w:tc>
          <w:tcPr>
            <w:tcW w:w="2891" w:type="dxa"/>
            <w:vAlign w:val="center"/>
          </w:tcPr>
          <w:p w:rsidR="00D12646" w:rsidRPr="00684A25" w:rsidRDefault="00D12646" w:rsidP="00D12646">
            <w:pPr>
              <w:spacing w:after="0"/>
              <w:jc w:val="center"/>
              <w:rPr>
                <w:szCs w:val="24"/>
              </w:rPr>
            </w:pPr>
            <w:r w:rsidRPr="00684A25">
              <w:rPr>
                <w:szCs w:val="24"/>
              </w:rPr>
              <w:t>201</w:t>
            </w:r>
            <w:r>
              <w:rPr>
                <w:szCs w:val="24"/>
              </w:rPr>
              <w:t>7</w:t>
            </w:r>
          </w:p>
        </w:tc>
        <w:tc>
          <w:tcPr>
            <w:tcW w:w="3062" w:type="dxa"/>
            <w:vAlign w:val="center"/>
          </w:tcPr>
          <w:p w:rsidR="00D12646" w:rsidRPr="00684A25" w:rsidRDefault="00D12646" w:rsidP="00D12646">
            <w:pPr>
              <w:spacing w:after="0"/>
              <w:jc w:val="center"/>
              <w:rPr>
                <w:szCs w:val="24"/>
              </w:rPr>
            </w:pPr>
            <w:r>
              <w:rPr>
                <w:szCs w:val="24"/>
              </w:rPr>
              <w:t>2</w:t>
            </w:r>
          </w:p>
        </w:tc>
      </w:tr>
    </w:tbl>
    <w:p w:rsidR="00D12646" w:rsidRDefault="00D12646" w:rsidP="00D12646">
      <w:pPr>
        <w:pStyle w:val="Caption"/>
        <w:ind w:firstLine="720"/>
        <w:jc w:val="center"/>
        <w:rPr>
          <w:sz w:val="24"/>
          <w:szCs w:val="24"/>
        </w:rPr>
      </w:pPr>
      <w:r w:rsidRPr="00684A25">
        <w:rPr>
          <w:sz w:val="24"/>
          <w:szCs w:val="24"/>
        </w:rPr>
        <w:t>Table 1-</w:t>
      </w:r>
      <w:r>
        <w:rPr>
          <w:sz w:val="24"/>
          <w:szCs w:val="24"/>
        </w:rPr>
        <w:t>4</w:t>
      </w:r>
      <w:r w:rsidRPr="00684A25">
        <w:rPr>
          <w:sz w:val="24"/>
          <w:szCs w:val="24"/>
        </w:rPr>
        <w:t xml:space="preserve">.  </w:t>
      </w:r>
      <w:r>
        <w:rPr>
          <w:sz w:val="24"/>
          <w:szCs w:val="24"/>
        </w:rPr>
        <w:t>Graduate Students for Past</w:t>
      </w:r>
      <w:r w:rsidRPr="00684A25">
        <w:rPr>
          <w:sz w:val="24"/>
          <w:szCs w:val="24"/>
        </w:rPr>
        <w:t xml:space="preserve"> Five Academic Years</w:t>
      </w:r>
    </w:p>
    <w:tbl>
      <w:tblPr>
        <w:tblW w:w="0" w:type="auto"/>
        <w:tblInd w:w="183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20" w:type="dxa"/>
          <w:right w:w="120" w:type="dxa"/>
        </w:tblCellMar>
        <w:tblLook w:val="0000" w:firstRow="0" w:lastRow="0" w:firstColumn="0" w:lastColumn="0" w:noHBand="0" w:noVBand="0"/>
      </w:tblPr>
      <w:tblGrid>
        <w:gridCol w:w="2891"/>
        <w:gridCol w:w="3062"/>
      </w:tblGrid>
      <w:tr w:rsidR="00D12646" w:rsidRPr="00684A25" w:rsidTr="00D12646">
        <w:tc>
          <w:tcPr>
            <w:tcW w:w="2891" w:type="dxa"/>
            <w:vAlign w:val="center"/>
          </w:tcPr>
          <w:p w:rsidR="00D12646" w:rsidRPr="00684A25" w:rsidRDefault="00D12646" w:rsidP="00D12646">
            <w:pPr>
              <w:spacing w:after="0"/>
              <w:jc w:val="center"/>
              <w:rPr>
                <w:szCs w:val="24"/>
              </w:rPr>
            </w:pPr>
            <w:r w:rsidRPr="00684A25">
              <w:rPr>
                <w:szCs w:val="24"/>
              </w:rPr>
              <w:t>Academic Year</w:t>
            </w:r>
          </w:p>
        </w:tc>
        <w:tc>
          <w:tcPr>
            <w:tcW w:w="3062" w:type="dxa"/>
            <w:vAlign w:val="center"/>
          </w:tcPr>
          <w:p w:rsidR="00D12646" w:rsidRPr="00684A25" w:rsidRDefault="00D12646" w:rsidP="00D12646">
            <w:pPr>
              <w:spacing w:after="0"/>
              <w:jc w:val="center"/>
              <w:rPr>
                <w:szCs w:val="24"/>
              </w:rPr>
            </w:pPr>
            <w:r w:rsidRPr="00684A25">
              <w:rPr>
                <w:szCs w:val="24"/>
              </w:rPr>
              <w:t xml:space="preserve">Number of </w:t>
            </w:r>
            <w:r>
              <w:rPr>
                <w:szCs w:val="24"/>
              </w:rPr>
              <w:t>Graduate Students</w:t>
            </w:r>
          </w:p>
        </w:tc>
      </w:tr>
      <w:tr w:rsidR="00D12646" w:rsidRPr="00684A25" w:rsidTr="00D12646">
        <w:tc>
          <w:tcPr>
            <w:tcW w:w="2891" w:type="dxa"/>
            <w:vAlign w:val="center"/>
          </w:tcPr>
          <w:p w:rsidR="00D12646" w:rsidRPr="00684A25" w:rsidRDefault="00D12646" w:rsidP="00D12646">
            <w:pPr>
              <w:spacing w:after="0"/>
              <w:jc w:val="center"/>
              <w:rPr>
                <w:szCs w:val="24"/>
              </w:rPr>
            </w:pPr>
            <w:r w:rsidRPr="00684A25">
              <w:rPr>
                <w:szCs w:val="24"/>
              </w:rPr>
              <w:t>20</w:t>
            </w:r>
            <w:r>
              <w:rPr>
                <w:szCs w:val="24"/>
              </w:rPr>
              <w:t>09</w:t>
            </w:r>
          </w:p>
        </w:tc>
        <w:tc>
          <w:tcPr>
            <w:tcW w:w="3062" w:type="dxa"/>
            <w:vAlign w:val="center"/>
          </w:tcPr>
          <w:p w:rsidR="00D12646" w:rsidRPr="00684A25" w:rsidRDefault="00D12646" w:rsidP="00D12646">
            <w:pPr>
              <w:spacing w:after="0"/>
              <w:jc w:val="center"/>
              <w:rPr>
                <w:szCs w:val="24"/>
              </w:rPr>
            </w:pPr>
            <w:r>
              <w:rPr>
                <w:szCs w:val="24"/>
              </w:rPr>
              <w:t>0</w:t>
            </w:r>
          </w:p>
        </w:tc>
      </w:tr>
      <w:tr w:rsidR="00D12646" w:rsidRPr="00684A25" w:rsidTr="00D12646">
        <w:tc>
          <w:tcPr>
            <w:tcW w:w="2891" w:type="dxa"/>
            <w:vAlign w:val="center"/>
          </w:tcPr>
          <w:p w:rsidR="00D12646" w:rsidRPr="00684A25" w:rsidRDefault="00D12646" w:rsidP="00D12646">
            <w:pPr>
              <w:spacing w:after="0"/>
              <w:jc w:val="center"/>
              <w:rPr>
                <w:szCs w:val="24"/>
              </w:rPr>
            </w:pPr>
            <w:r w:rsidRPr="00684A25">
              <w:rPr>
                <w:szCs w:val="24"/>
              </w:rPr>
              <w:t>201</w:t>
            </w:r>
            <w:r>
              <w:rPr>
                <w:szCs w:val="24"/>
              </w:rPr>
              <w:t>0</w:t>
            </w:r>
          </w:p>
        </w:tc>
        <w:tc>
          <w:tcPr>
            <w:tcW w:w="3062" w:type="dxa"/>
            <w:vAlign w:val="center"/>
          </w:tcPr>
          <w:p w:rsidR="00D12646" w:rsidRPr="00684A25" w:rsidRDefault="00D12646" w:rsidP="00D12646">
            <w:pPr>
              <w:spacing w:after="0"/>
              <w:jc w:val="center"/>
              <w:rPr>
                <w:szCs w:val="24"/>
              </w:rPr>
            </w:pPr>
            <w:r>
              <w:rPr>
                <w:szCs w:val="24"/>
              </w:rPr>
              <w:t>1</w:t>
            </w:r>
          </w:p>
        </w:tc>
      </w:tr>
      <w:tr w:rsidR="00D12646" w:rsidRPr="00684A25" w:rsidTr="00D12646">
        <w:tc>
          <w:tcPr>
            <w:tcW w:w="2891" w:type="dxa"/>
            <w:vAlign w:val="center"/>
          </w:tcPr>
          <w:p w:rsidR="00D12646" w:rsidRPr="00684A25" w:rsidRDefault="00D12646" w:rsidP="00D12646">
            <w:pPr>
              <w:spacing w:after="0"/>
              <w:jc w:val="center"/>
              <w:rPr>
                <w:szCs w:val="24"/>
              </w:rPr>
            </w:pPr>
            <w:r w:rsidRPr="00684A25">
              <w:rPr>
                <w:szCs w:val="24"/>
              </w:rPr>
              <w:t>201</w:t>
            </w:r>
            <w:r>
              <w:rPr>
                <w:szCs w:val="24"/>
              </w:rPr>
              <w:t>1</w:t>
            </w:r>
          </w:p>
        </w:tc>
        <w:tc>
          <w:tcPr>
            <w:tcW w:w="3062" w:type="dxa"/>
            <w:vAlign w:val="center"/>
          </w:tcPr>
          <w:p w:rsidR="00D12646" w:rsidRPr="00684A25" w:rsidRDefault="00D12646" w:rsidP="00D12646">
            <w:pPr>
              <w:spacing w:after="0"/>
              <w:jc w:val="center"/>
              <w:rPr>
                <w:szCs w:val="24"/>
              </w:rPr>
            </w:pPr>
            <w:r>
              <w:rPr>
                <w:szCs w:val="24"/>
              </w:rPr>
              <w:t>3</w:t>
            </w:r>
          </w:p>
        </w:tc>
      </w:tr>
      <w:tr w:rsidR="00D12646" w:rsidRPr="00684A25" w:rsidTr="00D12646">
        <w:tc>
          <w:tcPr>
            <w:tcW w:w="2891" w:type="dxa"/>
            <w:vAlign w:val="center"/>
          </w:tcPr>
          <w:p w:rsidR="00D12646" w:rsidRPr="00684A25" w:rsidRDefault="00D12646" w:rsidP="00D12646">
            <w:pPr>
              <w:spacing w:after="0"/>
              <w:jc w:val="center"/>
              <w:rPr>
                <w:szCs w:val="24"/>
              </w:rPr>
            </w:pPr>
            <w:r w:rsidRPr="00684A25">
              <w:rPr>
                <w:szCs w:val="24"/>
              </w:rPr>
              <w:t>201</w:t>
            </w:r>
            <w:r>
              <w:rPr>
                <w:szCs w:val="24"/>
              </w:rPr>
              <w:t>2</w:t>
            </w:r>
          </w:p>
        </w:tc>
        <w:tc>
          <w:tcPr>
            <w:tcW w:w="3062" w:type="dxa"/>
            <w:vAlign w:val="center"/>
          </w:tcPr>
          <w:p w:rsidR="00D12646" w:rsidRPr="00684A25" w:rsidRDefault="00D12646" w:rsidP="00D12646">
            <w:pPr>
              <w:spacing w:after="0"/>
              <w:jc w:val="center"/>
              <w:rPr>
                <w:szCs w:val="24"/>
              </w:rPr>
            </w:pPr>
            <w:r>
              <w:rPr>
                <w:szCs w:val="24"/>
              </w:rPr>
              <w:t>1</w:t>
            </w:r>
          </w:p>
        </w:tc>
      </w:tr>
      <w:tr w:rsidR="00D12646" w:rsidRPr="00684A25" w:rsidTr="00D12646">
        <w:tc>
          <w:tcPr>
            <w:tcW w:w="2891" w:type="dxa"/>
            <w:vAlign w:val="center"/>
          </w:tcPr>
          <w:p w:rsidR="00D12646" w:rsidRPr="00684A25" w:rsidRDefault="00D12646" w:rsidP="00D12646">
            <w:pPr>
              <w:spacing w:after="0"/>
              <w:jc w:val="center"/>
              <w:rPr>
                <w:szCs w:val="24"/>
              </w:rPr>
            </w:pPr>
            <w:r w:rsidRPr="00684A25">
              <w:rPr>
                <w:szCs w:val="24"/>
              </w:rPr>
              <w:t>201</w:t>
            </w:r>
            <w:r>
              <w:rPr>
                <w:szCs w:val="24"/>
              </w:rPr>
              <w:t>3</w:t>
            </w:r>
          </w:p>
        </w:tc>
        <w:tc>
          <w:tcPr>
            <w:tcW w:w="3062" w:type="dxa"/>
            <w:vAlign w:val="center"/>
          </w:tcPr>
          <w:p w:rsidR="00D12646" w:rsidRPr="00684A25" w:rsidRDefault="00D12646" w:rsidP="00D12646">
            <w:pPr>
              <w:spacing w:after="0"/>
              <w:jc w:val="center"/>
              <w:rPr>
                <w:szCs w:val="24"/>
              </w:rPr>
            </w:pPr>
            <w:r>
              <w:rPr>
                <w:szCs w:val="24"/>
              </w:rPr>
              <w:t>12</w:t>
            </w:r>
          </w:p>
        </w:tc>
      </w:tr>
      <w:tr w:rsidR="00D12646" w:rsidRPr="00684A25" w:rsidTr="00D12646">
        <w:tc>
          <w:tcPr>
            <w:tcW w:w="2891" w:type="dxa"/>
            <w:vAlign w:val="center"/>
          </w:tcPr>
          <w:p w:rsidR="00D12646" w:rsidRPr="00684A25" w:rsidRDefault="00D12646" w:rsidP="00D12646">
            <w:pPr>
              <w:spacing w:after="0"/>
              <w:jc w:val="center"/>
              <w:rPr>
                <w:szCs w:val="24"/>
              </w:rPr>
            </w:pPr>
            <w:r>
              <w:rPr>
                <w:szCs w:val="24"/>
              </w:rPr>
              <w:t>2014</w:t>
            </w:r>
          </w:p>
        </w:tc>
        <w:tc>
          <w:tcPr>
            <w:tcW w:w="3062" w:type="dxa"/>
            <w:vAlign w:val="center"/>
          </w:tcPr>
          <w:p w:rsidR="00D12646" w:rsidRDefault="00D12646" w:rsidP="00D12646">
            <w:pPr>
              <w:spacing w:after="0"/>
              <w:jc w:val="center"/>
              <w:rPr>
                <w:szCs w:val="24"/>
              </w:rPr>
            </w:pPr>
            <w:r>
              <w:rPr>
                <w:szCs w:val="24"/>
              </w:rPr>
              <w:t>7</w:t>
            </w:r>
          </w:p>
        </w:tc>
      </w:tr>
      <w:tr w:rsidR="00D12646" w:rsidRPr="00684A25" w:rsidTr="00D12646">
        <w:tc>
          <w:tcPr>
            <w:tcW w:w="2891" w:type="dxa"/>
            <w:vAlign w:val="center"/>
          </w:tcPr>
          <w:p w:rsidR="00D12646" w:rsidRPr="00684A25" w:rsidRDefault="00D12646" w:rsidP="00D12646">
            <w:pPr>
              <w:spacing w:after="0"/>
              <w:jc w:val="center"/>
              <w:rPr>
                <w:szCs w:val="24"/>
              </w:rPr>
            </w:pPr>
            <w:r>
              <w:rPr>
                <w:szCs w:val="24"/>
              </w:rPr>
              <w:t>2015</w:t>
            </w:r>
          </w:p>
        </w:tc>
        <w:tc>
          <w:tcPr>
            <w:tcW w:w="3062" w:type="dxa"/>
            <w:vAlign w:val="center"/>
          </w:tcPr>
          <w:p w:rsidR="00D12646" w:rsidRDefault="00D12646" w:rsidP="00D12646">
            <w:pPr>
              <w:spacing w:after="0"/>
              <w:jc w:val="center"/>
              <w:rPr>
                <w:szCs w:val="24"/>
              </w:rPr>
            </w:pPr>
            <w:r>
              <w:rPr>
                <w:szCs w:val="24"/>
              </w:rPr>
              <w:t>8</w:t>
            </w:r>
          </w:p>
        </w:tc>
      </w:tr>
      <w:tr w:rsidR="00D12646" w:rsidRPr="00684A25" w:rsidTr="00D12646">
        <w:tc>
          <w:tcPr>
            <w:tcW w:w="2891" w:type="dxa"/>
            <w:vAlign w:val="center"/>
          </w:tcPr>
          <w:p w:rsidR="00D12646" w:rsidRPr="00684A25" w:rsidRDefault="00D12646" w:rsidP="00D12646">
            <w:pPr>
              <w:spacing w:after="0"/>
              <w:jc w:val="center"/>
              <w:rPr>
                <w:szCs w:val="24"/>
              </w:rPr>
            </w:pPr>
            <w:r>
              <w:rPr>
                <w:szCs w:val="24"/>
              </w:rPr>
              <w:t>2016</w:t>
            </w:r>
          </w:p>
        </w:tc>
        <w:tc>
          <w:tcPr>
            <w:tcW w:w="3062" w:type="dxa"/>
            <w:vAlign w:val="center"/>
          </w:tcPr>
          <w:p w:rsidR="00D12646" w:rsidRDefault="00D12646" w:rsidP="00D12646">
            <w:pPr>
              <w:spacing w:after="0"/>
              <w:jc w:val="center"/>
              <w:rPr>
                <w:szCs w:val="24"/>
              </w:rPr>
            </w:pPr>
            <w:r>
              <w:rPr>
                <w:szCs w:val="24"/>
              </w:rPr>
              <w:t>1</w:t>
            </w:r>
          </w:p>
        </w:tc>
      </w:tr>
    </w:tbl>
    <w:p w:rsidR="00D12646" w:rsidRDefault="00D12646" w:rsidP="00D12646">
      <w:pPr>
        <w:rPr>
          <w:b/>
        </w:rPr>
      </w:pPr>
    </w:p>
    <w:p w:rsidR="00CB113D" w:rsidRDefault="00CB113D" w:rsidP="00D12646">
      <w:pPr>
        <w:rPr>
          <w:b/>
        </w:rPr>
      </w:pPr>
    </w:p>
    <w:p w:rsidR="00CB113D" w:rsidRDefault="00CB113D" w:rsidP="00D12646">
      <w:pPr>
        <w:rPr>
          <w:b/>
        </w:rPr>
      </w:pPr>
    </w:p>
    <w:p w:rsidR="00CB113D" w:rsidRDefault="00CB113D" w:rsidP="00D12646">
      <w:pPr>
        <w:rPr>
          <w:b/>
        </w:rPr>
      </w:pPr>
    </w:p>
    <w:p w:rsidR="00CB113D" w:rsidRDefault="00CB113D" w:rsidP="00D12646">
      <w:pPr>
        <w:rPr>
          <w:b/>
        </w:rPr>
      </w:pPr>
    </w:p>
    <w:p w:rsidR="00CB113D" w:rsidRDefault="00CB113D" w:rsidP="00D12646">
      <w:pPr>
        <w:rPr>
          <w:b/>
        </w:rPr>
      </w:pPr>
    </w:p>
    <w:p w:rsidR="00CB113D" w:rsidRDefault="00CB113D" w:rsidP="00D12646">
      <w:pPr>
        <w:rPr>
          <w:b/>
        </w:rPr>
      </w:pPr>
    </w:p>
    <w:p w:rsidR="00CB113D" w:rsidRDefault="00CB113D" w:rsidP="00D12646">
      <w:pPr>
        <w:rPr>
          <w:b/>
        </w:rPr>
      </w:pPr>
    </w:p>
    <w:p w:rsidR="00CB113D" w:rsidRDefault="00CB113D" w:rsidP="00D12646">
      <w:pPr>
        <w:rPr>
          <w:b/>
        </w:rPr>
      </w:pPr>
    </w:p>
    <w:p w:rsidR="00CB113D" w:rsidRPr="00CB113D" w:rsidRDefault="00CB113D" w:rsidP="00D12646">
      <w:pPr>
        <w:rPr>
          <w:b/>
        </w:rPr>
      </w:pPr>
    </w:p>
    <w:p w:rsidR="001B1BCC" w:rsidRPr="00CB113D" w:rsidRDefault="001B1BCC" w:rsidP="001B1BCC">
      <w:pPr>
        <w:pStyle w:val="Caption"/>
        <w:keepNext/>
        <w:keepLines/>
        <w:rPr>
          <w:sz w:val="24"/>
        </w:rPr>
      </w:pPr>
    </w:p>
    <w:p w:rsidR="007706C8" w:rsidRPr="00CB113D" w:rsidRDefault="001B1BCC" w:rsidP="00CB113D">
      <w:pPr>
        <w:pStyle w:val="Caption"/>
        <w:keepNext/>
        <w:keepLines/>
        <w:jc w:val="center"/>
        <w:rPr>
          <w:sz w:val="32"/>
          <w:szCs w:val="24"/>
        </w:rPr>
      </w:pPr>
      <w:r w:rsidRPr="00CB113D">
        <w:rPr>
          <w:sz w:val="24"/>
        </w:rPr>
        <w:t>Table 1-</w:t>
      </w:r>
      <w:r w:rsidR="00CB113D" w:rsidRPr="00CB113D">
        <w:rPr>
          <w:sz w:val="24"/>
        </w:rPr>
        <w:t>5</w:t>
      </w:r>
      <w:r w:rsidRPr="00CB113D">
        <w:rPr>
          <w:sz w:val="24"/>
        </w:rPr>
        <w:t xml:space="preserve">. Enrollment Trends for Past </w:t>
      </w:r>
      <w:r w:rsidR="00CB113D" w:rsidRPr="00CB113D">
        <w:rPr>
          <w:sz w:val="24"/>
        </w:rPr>
        <w:t>Seven</w:t>
      </w:r>
      <w:r w:rsidRPr="00CB113D">
        <w:rPr>
          <w:sz w:val="24"/>
        </w:rPr>
        <w:t xml:space="preserve"> Academic Years</w:t>
      </w:r>
    </w:p>
    <w:p w:rsidR="007706C8" w:rsidRPr="00684A25" w:rsidRDefault="007706C8" w:rsidP="007706C8">
      <w:pPr>
        <w:pStyle w:val="Caption"/>
        <w:spacing w:before="0" w:after="0"/>
        <w:jc w:val="left"/>
        <w:rPr>
          <w:b w:val="0"/>
          <w:sz w:val="24"/>
          <w:szCs w:val="24"/>
        </w:rPr>
      </w:pPr>
    </w:p>
    <w:p w:rsidR="00CC06CA" w:rsidRDefault="00D12646" w:rsidP="00CC06CA">
      <w:pPr>
        <w:rPr>
          <w:szCs w:val="24"/>
        </w:rPr>
      </w:pPr>
      <w:r>
        <w:rPr>
          <w:noProof/>
          <w:szCs w:val="24"/>
        </w:rPr>
        <w:drawing>
          <wp:inline distT="0" distB="0" distL="0" distR="0" wp14:anchorId="11E2E4F9" wp14:editId="4876CF8A">
            <wp:extent cx="5486400" cy="3200400"/>
            <wp:effectExtent l="0" t="0" r="0" b="0"/>
            <wp:docPr id="24" name="Диаграмма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CB113D" w:rsidRDefault="00CB113D" w:rsidP="00CC06CA">
      <w:pPr>
        <w:rPr>
          <w:szCs w:val="24"/>
        </w:rPr>
      </w:pPr>
    </w:p>
    <w:p w:rsidR="00CB113D" w:rsidRDefault="00CB113D" w:rsidP="00CC06CA">
      <w:pPr>
        <w:rPr>
          <w:szCs w:val="24"/>
        </w:rPr>
      </w:pPr>
    </w:p>
    <w:p w:rsidR="00CB113D" w:rsidRDefault="00CB113D" w:rsidP="00CC06CA">
      <w:pPr>
        <w:rPr>
          <w:szCs w:val="24"/>
        </w:rPr>
      </w:pPr>
    </w:p>
    <w:p w:rsidR="00CB113D" w:rsidRDefault="00CB113D" w:rsidP="00CC06CA">
      <w:pPr>
        <w:rPr>
          <w:szCs w:val="24"/>
        </w:rPr>
      </w:pPr>
    </w:p>
    <w:p w:rsidR="00422461" w:rsidRPr="00684A25" w:rsidRDefault="00422461" w:rsidP="00422461">
      <w:pPr>
        <w:pStyle w:val="Heading1"/>
      </w:pPr>
      <w:bookmarkStart w:id="156" w:name="_Toc468027983"/>
      <w:r w:rsidRPr="00684A25">
        <w:t xml:space="preserve">CRITERION 2: </w:t>
      </w:r>
      <w:bookmarkEnd w:id="146"/>
      <w:bookmarkEnd w:id="147"/>
      <w:bookmarkEnd w:id="148"/>
      <w:bookmarkEnd w:id="149"/>
      <w:bookmarkEnd w:id="150"/>
      <w:bookmarkEnd w:id="151"/>
      <w:r w:rsidRPr="00684A25">
        <w:t>PROGRAM EDUCATIONAL OBJECTIVES</w:t>
      </w:r>
      <w:bookmarkEnd w:id="154"/>
      <w:bookmarkEnd w:id="156"/>
    </w:p>
    <w:p w:rsidR="00422461" w:rsidRPr="00684A25" w:rsidRDefault="00422461" w:rsidP="00422461">
      <w:pPr>
        <w:pStyle w:val="Heading2"/>
        <w:rPr>
          <w:szCs w:val="24"/>
        </w:rPr>
      </w:pPr>
      <w:bookmarkStart w:id="157" w:name="_Toc41417298"/>
      <w:bookmarkStart w:id="158" w:name="_Toc41417812"/>
      <w:bookmarkStart w:id="159" w:name="_Toc41418037"/>
      <w:bookmarkStart w:id="160" w:name="_Toc41418262"/>
      <w:bookmarkStart w:id="161" w:name="_Toc232844731"/>
      <w:bookmarkStart w:id="162" w:name="_Toc467508364"/>
      <w:bookmarkStart w:id="163" w:name="_Toc468027984"/>
      <w:r w:rsidRPr="00684A25">
        <w:rPr>
          <w:szCs w:val="24"/>
        </w:rPr>
        <w:t>A.  Mission Statement</w:t>
      </w:r>
      <w:bookmarkEnd w:id="157"/>
      <w:bookmarkEnd w:id="158"/>
      <w:bookmarkEnd w:id="159"/>
      <w:bookmarkEnd w:id="160"/>
      <w:bookmarkEnd w:id="161"/>
      <w:bookmarkEnd w:id="162"/>
      <w:bookmarkEnd w:id="163"/>
      <w:r w:rsidRPr="00684A25">
        <w:rPr>
          <w:szCs w:val="24"/>
        </w:rPr>
        <w:t xml:space="preserve"> </w:t>
      </w:r>
    </w:p>
    <w:p w:rsidR="00CC59C7" w:rsidRPr="00684A25" w:rsidRDefault="00CC06CA" w:rsidP="00562DE7">
      <w:pPr>
        <w:rPr>
          <w:b/>
          <w:szCs w:val="24"/>
          <w:u w:val="single"/>
        </w:rPr>
      </w:pPr>
      <w:bookmarkStart w:id="164" w:name="_Toc467508365"/>
      <w:r w:rsidRPr="00684A25">
        <w:rPr>
          <w:b/>
          <w:szCs w:val="24"/>
          <w:u w:val="single"/>
          <w:lang w:val="ka-GE"/>
        </w:rPr>
        <w:t>1</w:t>
      </w:r>
      <w:r w:rsidRPr="00684A25">
        <w:rPr>
          <w:b/>
          <w:szCs w:val="24"/>
          <w:u w:val="single"/>
        </w:rPr>
        <w:t>. University Mission Statement</w:t>
      </w:r>
      <w:bookmarkEnd w:id="164"/>
    </w:p>
    <w:p w:rsidR="003D530C" w:rsidRPr="00684A25" w:rsidRDefault="003D530C" w:rsidP="00CC59C7">
      <w:pPr>
        <w:rPr>
          <w:b/>
          <w:szCs w:val="24"/>
          <w:u w:val="single"/>
        </w:rPr>
      </w:pPr>
      <w:r w:rsidRPr="00684A25">
        <w:rPr>
          <w:szCs w:val="24"/>
        </w:rPr>
        <w:lastRenderedPageBreak/>
        <w:t xml:space="preserve">The </w:t>
      </w:r>
      <w:proofErr w:type="spellStart"/>
      <w:r w:rsidRPr="00684A25">
        <w:rPr>
          <w:szCs w:val="24"/>
        </w:rPr>
        <w:t>Ivane</w:t>
      </w:r>
      <w:proofErr w:type="spellEnd"/>
      <w:r w:rsidRPr="00684A25">
        <w:rPr>
          <w:szCs w:val="24"/>
        </w:rPr>
        <w:t xml:space="preserve"> </w:t>
      </w:r>
      <w:proofErr w:type="spellStart"/>
      <w:r w:rsidRPr="00684A25">
        <w:rPr>
          <w:szCs w:val="24"/>
        </w:rPr>
        <w:t>Javakhishvili</w:t>
      </w:r>
      <w:proofErr w:type="spellEnd"/>
      <w:r w:rsidRPr="00684A25">
        <w:rPr>
          <w:szCs w:val="24"/>
        </w:rPr>
        <w:t xml:space="preserve"> Tbilisi State University (TSU) is a spiritual and intellectual successor of multi-century Georgian culture, humanistic traditions and old Georgian educational, scientific and cultural centers. </w:t>
      </w:r>
    </w:p>
    <w:p w:rsidR="003D530C" w:rsidRPr="00684A25" w:rsidRDefault="003D530C" w:rsidP="003D530C">
      <w:pPr>
        <w:rPr>
          <w:szCs w:val="24"/>
        </w:rPr>
      </w:pPr>
      <w:r w:rsidRPr="00684A25">
        <w:rPr>
          <w:szCs w:val="24"/>
        </w:rPr>
        <w:t xml:space="preserve">The mission of this first Georgian university is: </w:t>
      </w:r>
    </w:p>
    <w:p w:rsidR="003D530C" w:rsidRPr="00684A25" w:rsidRDefault="003D530C" w:rsidP="00220A3C">
      <w:pPr>
        <w:pStyle w:val="ListParagraph"/>
        <w:numPr>
          <w:ilvl w:val="0"/>
          <w:numId w:val="25"/>
        </w:numPr>
        <w:rPr>
          <w:rFonts w:ascii="Times New Roman" w:hAnsi="Times New Roman"/>
          <w:sz w:val="24"/>
          <w:szCs w:val="24"/>
        </w:rPr>
      </w:pPr>
      <w:r w:rsidRPr="00684A25">
        <w:rPr>
          <w:rFonts w:ascii="Times New Roman" w:hAnsi="Times New Roman"/>
          <w:sz w:val="24"/>
          <w:szCs w:val="24"/>
        </w:rPr>
        <w:t xml:space="preserve">To establish national and universal values; </w:t>
      </w:r>
    </w:p>
    <w:p w:rsidR="003D530C" w:rsidRPr="00684A25" w:rsidRDefault="003D530C" w:rsidP="00220A3C">
      <w:pPr>
        <w:pStyle w:val="ListParagraph"/>
        <w:numPr>
          <w:ilvl w:val="0"/>
          <w:numId w:val="25"/>
        </w:numPr>
        <w:rPr>
          <w:rFonts w:ascii="Times New Roman" w:hAnsi="Times New Roman"/>
          <w:sz w:val="24"/>
          <w:szCs w:val="24"/>
        </w:rPr>
      </w:pPr>
      <w:r w:rsidRPr="00684A25">
        <w:rPr>
          <w:rFonts w:ascii="Times New Roman" w:hAnsi="Times New Roman"/>
          <w:sz w:val="24"/>
          <w:szCs w:val="24"/>
        </w:rPr>
        <w:t xml:space="preserve">To promote the intellectual, moral, cultural and socio-economic development of the society; </w:t>
      </w:r>
    </w:p>
    <w:p w:rsidR="003D530C" w:rsidRPr="00684A25" w:rsidRDefault="003D530C" w:rsidP="00220A3C">
      <w:pPr>
        <w:pStyle w:val="ListParagraph"/>
        <w:numPr>
          <w:ilvl w:val="0"/>
          <w:numId w:val="25"/>
        </w:numPr>
        <w:rPr>
          <w:rFonts w:ascii="Times New Roman" w:hAnsi="Times New Roman"/>
          <w:sz w:val="24"/>
          <w:szCs w:val="24"/>
        </w:rPr>
      </w:pPr>
      <w:r w:rsidRPr="00684A25">
        <w:rPr>
          <w:rFonts w:ascii="Times New Roman" w:hAnsi="Times New Roman"/>
          <w:sz w:val="24"/>
          <w:szCs w:val="24"/>
        </w:rPr>
        <w:t xml:space="preserve">To develop the university traditions through innovative research and learning; </w:t>
      </w:r>
    </w:p>
    <w:p w:rsidR="003D530C" w:rsidRPr="00684A25" w:rsidRDefault="003D530C" w:rsidP="00220A3C">
      <w:pPr>
        <w:pStyle w:val="ListParagraph"/>
        <w:numPr>
          <w:ilvl w:val="0"/>
          <w:numId w:val="25"/>
        </w:numPr>
        <w:rPr>
          <w:rFonts w:ascii="Times New Roman" w:hAnsi="Times New Roman"/>
          <w:sz w:val="24"/>
          <w:szCs w:val="24"/>
        </w:rPr>
      </w:pPr>
      <w:r w:rsidRPr="00684A25">
        <w:rPr>
          <w:rFonts w:ascii="Times New Roman" w:hAnsi="Times New Roman"/>
          <w:sz w:val="24"/>
          <w:szCs w:val="24"/>
        </w:rPr>
        <w:t xml:space="preserve">To protect academic freedom; </w:t>
      </w:r>
    </w:p>
    <w:p w:rsidR="003D530C" w:rsidRPr="00684A25" w:rsidRDefault="003D530C" w:rsidP="00220A3C">
      <w:pPr>
        <w:pStyle w:val="ListParagraph"/>
        <w:numPr>
          <w:ilvl w:val="0"/>
          <w:numId w:val="25"/>
        </w:numPr>
        <w:rPr>
          <w:rFonts w:ascii="Times New Roman" w:hAnsi="Times New Roman"/>
          <w:sz w:val="24"/>
          <w:szCs w:val="24"/>
        </w:rPr>
      </w:pPr>
      <w:r w:rsidRPr="00684A25">
        <w:rPr>
          <w:rFonts w:ascii="Times New Roman" w:hAnsi="Times New Roman"/>
          <w:sz w:val="24"/>
          <w:szCs w:val="24"/>
        </w:rPr>
        <w:t xml:space="preserve">To take care of personal and professional development of students and professors; </w:t>
      </w:r>
    </w:p>
    <w:p w:rsidR="003D530C" w:rsidRPr="00684A25" w:rsidRDefault="003D530C" w:rsidP="00220A3C">
      <w:pPr>
        <w:pStyle w:val="ListParagraph"/>
        <w:numPr>
          <w:ilvl w:val="0"/>
          <w:numId w:val="25"/>
        </w:numPr>
        <w:rPr>
          <w:rFonts w:ascii="Times New Roman" w:hAnsi="Times New Roman"/>
          <w:sz w:val="24"/>
          <w:szCs w:val="24"/>
        </w:rPr>
      </w:pPr>
      <w:r w:rsidRPr="00684A25">
        <w:rPr>
          <w:rFonts w:ascii="Times New Roman" w:hAnsi="Times New Roman"/>
          <w:sz w:val="24"/>
          <w:szCs w:val="24"/>
        </w:rPr>
        <w:t xml:space="preserve">To create, maintain and transfer knowledge; </w:t>
      </w:r>
    </w:p>
    <w:p w:rsidR="003D530C" w:rsidRPr="00684A25" w:rsidRDefault="003D530C" w:rsidP="00220A3C">
      <w:pPr>
        <w:pStyle w:val="ListParagraph"/>
        <w:numPr>
          <w:ilvl w:val="0"/>
          <w:numId w:val="25"/>
        </w:numPr>
        <w:rPr>
          <w:rFonts w:ascii="Times New Roman" w:hAnsi="Times New Roman"/>
          <w:sz w:val="24"/>
          <w:szCs w:val="24"/>
        </w:rPr>
      </w:pPr>
      <w:r w:rsidRPr="00684A25">
        <w:rPr>
          <w:rFonts w:ascii="Times New Roman" w:hAnsi="Times New Roman"/>
          <w:sz w:val="24"/>
          <w:szCs w:val="24"/>
        </w:rPr>
        <w:t xml:space="preserve">To develop basic and applied research studies; </w:t>
      </w:r>
    </w:p>
    <w:p w:rsidR="003D530C" w:rsidRPr="00684A25" w:rsidRDefault="003D530C" w:rsidP="00220A3C">
      <w:pPr>
        <w:pStyle w:val="ListParagraph"/>
        <w:numPr>
          <w:ilvl w:val="0"/>
          <w:numId w:val="25"/>
        </w:numPr>
        <w:rPr>
          <w:rFonts w:ascii="Times New Roman" w:hAnsi="Times New Roman"/>
          <w:sz w:val="24"/>
          <w:szCs w:val="24"/>
        </w:rPr>
      </w:pPr>
      <w:r w:rsidRPr="00684A25">
        <w:rPr>
          <w:rFonts w:ascii="Times New Roman" w:hAnsi="Times New Roman"/>
          <w:sz w:val="24"/>
          <w:szCs w:val="24"/>
        </w:rPr>
        <w:t xml:space="preserve">To promote student-centered learning and to train competitive staff; </w:t>
      </w:r>
    </w:p>
    <w:p w:rsidR="003D530C" w:rsidRPr="00684A25" w:rsidRDefault="003D530C" w:rsidP="00220A3C">
      <w:pPr>
        <w:pStyle w:val="ListParagraph"/>
        <w:numPr>
          <w:ilvl w:val="0"/>
          <w:numId w:val="25"/>
        </w:numPr>
        <w:rPr>
          <w:rFonts w:ascii="Times New Roman" w:hAnsi="Times New Roman"/>
          <w:sz w:val="24"/>
          <w:szCs w:val="24"/>
        </w:rPr>
      </w:pPr>
      <w:r w:rsidRPr="00684A25">
        <w:rPr>
          <w:rFonts w:ascii="Times New Roman" w:hAnsi="Times New Roman"/>
          <w:sz w:val="24"/>
          <w:szCs w:val="24"/>
        </w:rPr>
        <w:t xml:space="preserve">To promote continuing education; </w:t>
      </w:r>
    </w:p>
    <w:p w:rsidR="003D530C" w:rsidRPr="00684A25" w:rsidRDefault="003D530C" w:rsidP="00220A3C">
      <w:pPr>
        <w:pStyle w:val="ListParagraph"/>
        <w:numPr>
          <w:ilvl w:val="0"/>
          <w:numId w:val="25"/>
        </w:numPr>
        <w:rPr>
          <w:rFonts w:ascii="Times New Roman" w:hAnsi="Times New Roman"/>
          <w:sz w:val="24"/>
          <w:szCs w:val="24"/>
        </w:rPr>
      </w:pPr>
      <w:r w:rsidRPr="00684A25">
        <w:rPr>
          <w:rFonts w:ascii="Times New Roman" w:hAnsi="Times New Roman"/>
          <w:sz w:val="24"/>
          <w:szCs w:val="24"/>
        </w:rPr>
        <w:t xml:space="preserve">To develop international academic and scientific collaboration; </w:t>
      </w:r>
    </w:p>
    <w:p w:rsidR="003D530C" w:rsidRPr="00684A25" w:rsidRDefault="003D530C" w:rsidP="00220A3C">
      <w:pPr>
        <w:pStyle w:val="ListParagraph"/>
        <w:numPr>
          <w:ilvl w:val="0"/>
          <w:numId w:val="25"/>
        </w:numPr>
        <w:rPr>
          <w:rFonts w:ascii="Times New Roman" w:hAnsi="Times New Roman"/>
          <w:sz w:val="24"/>
          <w:szCs w:val="24"/>
        </w:rPr>
      </w:pPr>
      <w:r w:rsidRPr="00684A25">
        <w:rPr>
          <w:rFonts w:ascii="Times New Roman" w:hAnsi="Times New Roman"/>
          <w:sz w:val="24"/>
          <w:szCs w:val="24"/>
        </w:rPr>
        <w:t>To provide honorary membership of the free global university society.</w:t>
      </w:r>
    </w:p>
    <w:p w:rsidR="00220A3C" w:rsidRPr="00684A25" w:rsidRDefault="00220A3C" w:rsidP="003D530C">
      <w:pPr>
        <w:rPr>
          <w:b/>
          <w:szCs w:val="24"/>
          <w:u w:val="single"/>
        </w:rPr>
      </w:pPr>
      <w:r w:rsidRPr="00684A25">
        <w:rPr>
          <w:b/>
          <w:szCs w:val="24"/>
          <w:u w:val="single"/>
        </w:rPr>
        <w:t xml:space="preserve">2. Faculty Mission </w:t>
      </w:r>
    </w:p>
    <w:p w:rsidR="00220A3C" w:rsidRPr="00684A25" w:rsidRDefault="00220A3C" w:rsidP="00220A3C">
      <w:pPr>
        <w:rPr>
          <w:szCs w:val="24"/>
        </w:rPr>
      </w:pPr>
      <w:r w:rsidRPr="00684A25">
        <w:rPr>
          <w:szCs w:val="24"/>
        </w:rPr>
        <w:t xml:space="preserve">The faculty of exact and natural sciences collectively involves students in an academic experience of the highest quality based on the following principles: </w:t>
      </w:r>
    </w:p>
    <w:p w:rsidR="00220A3C" w:rsidRPr="00684A25" w:rsidRDefault="00220A3C" w:rsidP="00220A3C">
      <w:pPr>
        <w:pStyle w:val="ListParagraph"/>
        <w:numPr>
          <w:ilvl w:val="0"/>
          <w:numId w:val="24"/>
        </w:numPr>
        <w:rPr>
          <w:rFonts w:ascii="Times New Roman" w:hAnsi="Times New Roman"/>
          <w:sz w:val="24"/>
          <w:szCs w:val="24"/>
        </w:rPr>
      </w:pPr>
      <w:r w:rsidRPr="00684A25">
        <w:rPr>
          <w:rFonts w:ascii="Times New Roman" w:hAnsi="Times New Roman"/>
          <w:sz w:val="24"/>
          <w:szCs w:val="24"/>
        </w:rPr>
        <w:t xml:space="preserve">To provide an excellent learning environment wherein all students may refine the knowledge and skills essential to cultivate their ability to think critically, communicate effectively, and advance their appreciation of artistic and scientific inquiry; </w:t>
      </w:r>
    </w:p>
    <w:p w:rsidR="00220A3C" w:rsidRPr="00684A25" w:rsidRDefault="00220A3C" w:rsidP="00220A3C">
      <w:pPr>
        <w:pStyle w:val="ListParagraph"/>
        <w:numPr>
          <w:ilvl w:val="0"/>
          <w:numId w:val="24"/>
        </w:numPr>
        <w:rPr>
          <w:rFonts w:ascii="Times New Roman" w:hAnsi="Times New Roman"/>
          <w:sz w:val="24"/>
          <w:szCs w:val="24"/>
        </w:rPr>
      </w:pPr>
      <w:r w:rsidRPr="00684A25">
        <w:rPr>
          <w:rFonts w:ascii="Times New Roman" w:hAnsi="Times New Roman"/>
          <w:sz w:val="24"/>
          <w:szCs w:val="24"/>
        </w:rPr>
        <w:t xml:space="preserve">To provide a contemporary education through the integration of information technology into the study of disciplines traditionally associated with the arts and sciences; and </w:t>
      </w:r>
    </w:p>
    <w:p w:rsidR="00220A3C" w:rsidRPr="00684A25" w:rsidRDefault="00220A3C" w:rsidP="00220A3C">
      <w:pPr>
        <w:pStyle w:val="ListParagraph"/>
        <w:numPr>
          <w:ilvl w:val="0"/>
          <w:numId w:val="24"/>
        </w:numPr>
        <w:rPr>
          <w:rFonts w:ascii="Times New Roman" w:hAnsi="Times New Roman"/>
          <w:sz w:val="24"/>
          <w:szCs w:val="24"/>
        </w:rPr>
      </w:pPr>
      <w:r w:rsidRPr="00684A25">
        <w:rPr>
          <w:rFonts w:ascii="Times New Roman" w:hAnsi="Times New Roman"/>
          <w:sz w:val="24"/>
          <w:szCs w:val="24"/>
        </w:rPr>
        <w:t>To stress the importance of lifelong learning through community outreach, service, research and creative endeavors.</w:t>
      </w:r>
    </w:p>
    <w:p w:rsidR="00422461" w:rsidRPr="001B1BCC" w:rsidRDefault="00E725A5" w:rsidP="00422461">
      <w:pPr>
        <w:pStyle w:val="Heading2"/>
        <w:rPr>
          <w:szCs w:val="24"/>
        </w:rPr>
      </w:pPr>
      <w:bookmarkStart w:id="165" w:name="_Electrical__Engineering_Program_Edu"/>
      <w:bookmarkStart w:id="166" w:name="_Toc41417300"/>
      <w:bookmarkStart w:id="167" w:name="_Toc41417814"/>
      <w:bookmarkStart w:id="168" w:name="_Toc41418039"/>
      <w:bookmarkStart w:id="169" w:name="_Toc41418264"/>
      <w:bookmarkStart w:id="170" w:name="_Toc232844733"/>
      <w:bookmarkStart w:id="171" w:name="_Toc467508366"/>
      <w:bookmarkStart w:id="172" w:name="_Toc468027985"/>
      <w:bookmarkEnd w:id="165"/>
      <w:r w:rsidRPr="001B1BCC">
        <w:rPr>
          <w:szCs w:val="24"/>
          <w:lang w:val="ka-GE"/>
        </w:rPr>
        <w:t>2</w:t>
      </w:r>
      <w:r w:rsidR="00422461" w:rsidRPr="001B1BCC">
        <w:rPr>
          <w:szCs w:val="24"/>
        </w:rPr>
        <w:t>. Program Educational Objectives</w:t>
      </w:r>
      <w:bookmarkEnd w:id="166"/>
      <w:bookmarkEnd w:id="167"/>
      <w:bookmarkEnd w:id="168"/>
      <w:bookmarkEnd w:id="169"/>
      <w:bookmarkEnd w:id="170"/>
      <w:bookmarkEnd w:id="171"/>
      <w:bookmarkEnd w:id="172"/>
    </w:p>
    <w:p w:rsidR="001B1BCC" w:rsidRDefault="001B1BCC" w:rsidP="001B1BCC">
      <w:pPr>
        <w:pStyle w:val="BodyText"/>
      </w:pPr>
    </w:p>
    <w:p w:rsidR="00732056" w:rsidRDefault="00732056" w:rsidP="001B1BCC">
      <w:pPr>
        <w:pStyle w:val="BodyText"/>
      </w:pPr>
      <w:r>
        <w:t>By the end of the program, a student:</w:t>
      </w:r>
    </w:p>
    <w:bookmarkEnd w:id="111"/>
    <w:bookmarkEnd w:id="112"/>
    <w:bookmarkEnd w:id="113"/>
    <w:bookmarkEnd w:id="114"/>
    <w:bookmarkEnd w:id="115"/>
    <w:p w:rsidR="00AA527F" w:rsidRPr="00063322" w:rsidRDefault="00732056" w:rsidP="00063322">
      <w:pPr>
        <w:pStyle w:val="ListParagraph"/>
        <w:numPr>
          <w:ilvl w:val="0"/>
          <w:numId w:val="48"/>
        </w:numPr>
        <w:jc w:val="both"/>
        <w:rPr>
          <w:rFonts w:ascii="Times New Roman" w:hAnsi="Times New Roman"/>
          <w:szCs w:val="24"/>
        </w:rPr>
      </w:pPr>
      <w:r w:rsidRPr="00063322">
        <w:rPr>
          <w:rFonts w:ascii="Times New Roman" w:hAnsi="Times New Roman"/>
          <w:szCs w:val="24"/>
        </w:rPr>
        <w:t xml:space="preserve">Shall have a </w:t>
      </w:r>
      <w:r w:rsidR="009F0C46" w:rsidRPr="00063322">
        <w:rPr>
          <w:rFonts w:ascii="Times New Roman" w:hAnsi="Times New Roman"/>
          <w:szCs w:val="24"/>
        </w:rPr>
        <w:t xml:space="preserve">systemic </w:t>
      </w:r>
      <w:r w:rsidR="00DB7D9A">
        <w:rPr>
          <w:rFonts w:ascii="Times New Roman" w:hAnsi="Times New Roman"/>
          <w:szCs w:val="24"/>
        </w:rPr>
        <w:t xml:space="preserve">understanding of </w:t>
      </w:r>
      <w:r w:rsidR="009F0C46" w:rsidRPr="00063322">
        <w:rPr>
          <w:rFonts w:ascii="Times New Roman" w:hAnsi="Times New Roman"/>
          <w:szCs w:val="24"/>
        </w:rPr>
        <w:t xml:space="preserve">the discipline. </w:t>
      </w:r>
      <w:r w:rsidR="00DB7D9A">
        <w:rPr>
          <w:rFonts w:ascii="Times New Roman" w:hAnsi="Times New Roman"/>
          <w:szCs w:val="24"/>
        </w:rPr>
        <w:t>A</w:t>
      </w:r>
      <w:r w:rsidR="009F0C46" w:rsidRPr="00063322">
        <w:rPr>
          <w:rFonts w:ascii="Times New Roman" w:hAnsi="Times New Roman"/>
          <w:szCs w:val="24"/>
        </w:rPr>
        <w:t xml:space="preserve"> student should acquire general understanding of </w:t>
      </w:r>
      <w:r w:rsidR="009F0C46" w:rsidRPr="00063322">
        <w:rPr>
          <w:rFonts w:ascii="Times New Roman" w:hAnsi="Times New Roman"/>
        </w:rPr>
        <w:t>Electrical and Electronics Engineering as an applied science field, which is based</w:t>
      </w:r>
      <w:r w:rsidR="00DB7D9A">
        <w:rPr>
          <w:rFonts w:ascii="Times New Roman" w:hAnsi="Times New Roman"/>
        </w:rPr>
        <w:t xml:space="preserve"> on a</w:t>
      </w:r>
      <w:r w:rsidR="009F0C46" w:rsidRPr="00063322">
        <w:rPr>
          <w:rFonts w:ascii="Times New Roman" w:hAnsi="Times New Roman"/>
        </w:rPr>
        <w:t xml:space="preserve"> theoretical and empirical knowledge of physics, mathematics and computer science through creating and using products of modern technology.</w:t>
      </w:r>
    </w:p>
    <w:p w:rsidR="009F0C46" w:rsidRPr="00063322" w:rsidRDefault="00732056" w:rsidP="00063322">
      <w:pPr>
        <w:pStyle w:val="ListParagraph"/>
        <w:numPr>
          <w:ilvl w:val="0"/>
          <w:numId w:val="48"/>
        </w:numPr>
        <w:jc w:val="both"/>
        <w:rPr>
          <w:rFonts w:ascii="Times New Roman" w:hAnsi="Times New Roman"/>
          <w:szCs w:val="24"/>
        </w:rPr>
      </w:pPr>
      <w:r w:rsidRPr="00063322">
        <w:rPr>
          <w:rFonts w:ascii="Times New Roman" w:hAnsi="Times New Roman"/>
          <w:szCs w:val="24"/>
        </w:rPr>
        <w:t xml:space="preserve">Shall have </w:t>
      </w:r>
      <w:r w:rsidR="00DB7D9A">
        <w:rPr>
          <w:rFonts w:ascii="Times New Roman" w:hAnsi="Times New Roman"/>
          <w:szCs w:val="24"/>
        </w:rPr>
        <w:t xml:space="preserve">a set of skills for </w:t>
      </w:r>
      <w:r w:rsidRPr="00063322">
        <w:rPr>
          <w:rFonts w:ascii="Times New Roman" w:hAnsi="Times New Roman"/>
          <w:szCs w:val="24"/>
        </w:rPr>
        <w:t>p</w:t>
      </w:r>
      <w:r w:rsidR="009F0C46" w:rsidRPr="00063322">
        <w:rPr>
          <w:rFonts w:ascii="Times New Roman" w:hAnsi="Times New Roman"/>
          <w:szCs w:val="24"/>
        </w:rPr>
        <w:t xml:space="preserve">ractical appliance of the theoretical knowledge in </w:t>
      </w:r>
      <w:r w:rsidR="009F0C46" w:rsidRPr="00063322">
        <w:rPr>
          <w:rFonts w:ascii="Times New Roman" w:hAnsi="Times New Roman"/>
        </w:rPr>
        <w:t>Electrical and Electronics Engineering. Graduates shall know the theoretical bases of Electrical and Electronics Engineering. They shell be able to solve relevant engineering problems using fundamental engineering principals.</w:t>
      </w:r>
    </w:p>
    <w:p w:rsidR="00732056" w:rsidRPr="00063322" w:rsidRDefault="00732056" w:rsidP="00063322">
      <w:pPr>
        <w:pStyle w:val="ListParagraph"/>
        <w:numPr>
          <w:ilvl w:val="0"/>
          <w:numId w:val="48"/>
        </w:numPr>
        <w:jc w:val="both"/>
        <w:rPr>
          <w:rFonts w:ascii="Times New Roman" w:hAnsi="Times New Roman"/>
          <w:szCs w:val="24"/>
        </w:rPr>
      </w:pPr>
      <w:r w:rsidRPr="00063322">
        <w:rPr>
          <w:rFonts w:ascii="Times New Roman" w:hAnsi="Times New Roman"/>
          <w:szCs w:val="24"/>
        </w:rPr>
        <w:lastRenderedPageBreak/>
        <w:t xml:space="preserve">Shall possess a comprehensive knowledge of contemporary methods of </w:t>
      </w:r>
      <w:r w:rsidRPr="00063322">
        <w:rPr>
          <w:rFonts w:ascii="Times New Roman" w:hAnsi="Times New Roman"/>
        </w:rPr>
        <w:t xml:space="preserve">Electrical and Electronics Engineering. Electrical and Electronics Engineering technologies are introduced in every field of contemporary functions of society, such </w:t>
      </w:r>
      <w:r w:rsidR="00063322" w:rsidRPr="00063322">
        <w:rPr>
          <w:rFonts w:ascii="Times New Roman" w:hAnsi="Times New Roman"/>
        </w:rPr>
        <w:t>as</w:t>
      </w:r>
      <w:r w:rsidRPr="00063322">
        <w:rPr>
          <w:rFonts w:ascii="Times New Roman" w:hAnsi="Times New Roman"/>
        </w:rPr>
        <w:t xml:space="preserve"> autonomous mobile technologies, air-cosmic and military devices, measuring devices, biomedical hardware, management of chemical technologies, scientific and research facilities and etc. A graduate of bachelor program of Electrical and Electronics Engineering shall be able to familiarize with principal schemes</w:t>
      </w:r>
      <w:r w:rsidR="00B1360F" w:rsidRPr="00063322">
        <w:rPr>
          <w:rFonts w:ascii="Times New Roman" w:hAnsi="Times New Roman"/>
        </w:rPr>
        <w:t xml:space="preserve"> of any electrical product, during the process he/she shall be able to generalize a specific knowledge while dealing with a narrow issue or specify a general knowledge if necessary. </w:t>
      </w:r>
    </w:p>
    <w:p w:rsidR="00B1360F" w:rsidRPr="00063322" w:rsidRDefault="00B1360F" w:rsidP="00063322">
      <w:pPr>
        <w:pStyle w:val="ListParagraph"/>
        <w:numPr>
          <w:ilvl w:val="0"/>
          <w:numId w:val="48"/>
        </w:numPr>
        <w:jc w:val="both"/>
        <w:rPr>
          <w:rFonts w:ascii="Times New Roman" w:hAnsi="Times New Roman"/>
          <w:szCs w:val="24"/>
        </w:rPr>
      </w:pPr>
      <w:r w:rsidRPr="00063322">
        <w:rPr>
          <w:rFonts w:ascii="Times New Roman" w:hAnsi="Times New Roman"/>
        </w:rPr>
        <w:t xml:space="preserve">Shall </w:t>
      </w:r>
      <w:r w:rsidR="00DB7D9A">
        <w:rPr>
          <w:rFonts w:ascii="Times New Roman" w:hAnsi="Times New Roman"/>
        </w:rPr>
        <w:t>have enhanced</w:t>
      </w:r>
      <w:r w:rsidRPr="00063322">
        <w:rPr>
          <w:rFonts w:ascii="Times New Roman" w:hAnsi="Times New Roman"/>
        </w:rPr>
        <w:t xml:space="preserve"> team-working skills. Electrical and Electronics Engineering is a fast developing discipline of tomorrow, where proble</w:t>
      </w:r>
      <w:r w:rsidR="00DB7D9A">
        <w:rPr>
          <w:rFonts w:ascii="Times New Roman" w:hAnsi="Times New Roman"/>
        </w:rPr>
        <w:t xml:space="preserve">ms/projects, as usual, demand </w:t>
      </w:r>
      <w:r w:rsidRPr="00063322">
        <w:rPr>
          <w:rFonts w:ascii="Times New Roman" w:hAnsi="Times New Roman"/>
        </w:rPr>
        <w:t xml:space="preserve">team work and cooperation; alumnus should have ability to work with good coordination in cases of horizontal or vertical fragmentation of tasks. This way he/she will resolve a problem in an effective way. The same </w:t>
      </w:r>
      <w:r w:rsidR="00DB7D9A">
        <w:rPr>
          <w:rFonts w:ascii="Times New Roman" w:hAnsi="Times New Roman"/>
        </w:rPr>
        <w:t>time</w:t>
      </w:r>
      <w:r w:rsidRPr="00063322">
        <w:rPr>
          <w:rFonts w:ascii="Times New Roman" w:hAnsi="Times New Roman"/>
        </w:rPr>
        <w:t xml:space="preserve"> he/she shall be able to see a complete picture of a problem</w:t>
      </w:r>
      <w:r w:rsidR="00063322">
        <w:rPr>
          <w:rFonts w:ascii="Times New Roman" w:hAnsi="Times New Roman"/>
        </w:rPr>
        <w:t xml:space="preserve"> while working on its fragment.</w:t>
      </w:r>
    </w:p>
    <w:p w:rsidR="00063322" w:rsidRPr="00063322" w:rsidRDefault="00063322" w:rsidP="00063322">
      <w:pPr>
        <w:pStyle w:val="ListParagraph"/>
        <w:numPr>
          <w:ilvl w:val="0"/>
          <w:numId w:val="48"/>
        </w:numPr>
        <w:jc w:val="both"/>
        <w:rPr>
          <w:rFonts w:ascii="Times New Roman" w:hAnsi="Times New Roman"/>
          <w:szCs w:val="24"/>
        </w:rPr>
      </w:pPr>
      <w:r>
        <w:rPr>
          <w:rFonts w:ascii="Times New Roman" w:hAnsi="Times New Roman"/>
        </w:rPr>
        <w:t xml:space="preserve">Shall gain a necessary knowledge for academic and professional growth. The final objective of the program is to prepare a student for </w:t>
      </w:r>
      <w:r w:rsidR="00DB7D9A">
        <w:rPr>
          <w:rFonts w:ascii="Times New Roman" w:hAnsi="Times New Roman"/>
        </w:rPr>
        <w:t xml:space="preserve">the </w:t>
      </w:r>
      <w:r>
        <w:rPr>
          <w:rFonts w:ascii="Times New Roman" w:hAnsi="Times New Roman"/>
        </w:rPr>
        <w:t xml:space="preserve">next step of the higher education or to </w:t>
      </w:r>
      <w:r w:rsidR="00DB7D9A">
        <w:rPr>
          <w:rFonts w:ascii="Times New Roman" w:hAnsi="Times New Roman"/>
        </w:rPr>
        <w:t>become employed</w:t>
      </w:r>
      <w:r>
        <w:rPr>
          <w:rFonts w:ascii="Times New Roman" w:hAnsi="Times New Roman"/>
        </w:rPr>
        <w:t xml:space="preserve"> in a relative field. The program also aims to prepare student to plan and implement self-developing and further learning in a rapidly changing environment.</w:t>
      </w:r>
    </w:p>
    <w:p w:rsidR="001B1BCC" w:rsidRPr="006F7CAC" w:rsidRDefault="001B1BCC" w:rsidP="001B1BCC">
      <w:pPr>
        <w:pStyle w:val="Heading1"/>
      </w:pPr>
      <w:bookmarkStart w:id="173" w:name="_Toc232895329"/>
      <w:bookmarkStart w:id="174" w:name="_Toc232895587"/>
      <w:bookmarkStart w:id="175" w:name="_Toc232895760"/>
      <w:bookmarkStart w:id="176" w:name="_Toc232896489"/>
      <w:bookmarkStart w:id="177" w:name="_Toc232897963"/>
      <w:bookmarkStart w:id="178" w:name="_Toc232898060"/>
      <w:bookmarkStart w:id="179" w:name="_Toc232898150"/>
      <w:bookmarkStart w:id="180" w:name="_Toc232898226"/>
      <w:bookmarkStart w:id="181" w:name="_Toc232914457"/>
      <w:bookmarkStart w:id="182" w:name="_Toc232914522"/>
      <w:bookmarkStart w:id="183" w:name="_Toc232914836"/>
      <w:bookmarkStart w:id="184" w:name="_Toc232914923"/>
      <w:bookmarkStart w:id="185" w:name="_Toc232915057"/>
      <w:bookmarkStart w:id="186" w:name="_Toc232915129"/>
      <w:bookmarkStart w:id="187" w:name="_Toc232921263"/>
      <w:bookmarkStart w:id="188" w:name="_Toc232924954"/>
      <w:bookmarkStart w:id="189" w:name="_Toc232927988"/>
      <w:bookmarkStart w:id="190" w:name="_Toc232928321"/>
      <w:bookmarkStart w:id="191" w:name="_Toc233251909"/>
      <w:bookmarkStart w:id="192" w:name="_Toc233371895"/>
      <w:bookmarkStart w:id="193" w:name="_Toc233439329"/>
      <w:bookmarkStart w:id="194" w:name="_Toc233441087"/>
      <w:bookmarkStart w:id="195" w:name="_Toc420577365"/>
      <w:bookmarkStart w:id="196" w:name="_Toc468027986"/>
      <w:r w:rsidRPr="006F7CAC">
        <w:t>CRITERION 3:  STUDENT OUTCOMES</w:t>
      </w:r>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p>
    <w:p w:rsidR="001B1BCC" w:rsidRPr="00901D8B" w:rsidRDefault="001B1BCC" w:rsidP="001B1BCC"/>
    <w:p w:rsidR="001B1BCC" w:rsidRDefault="001B1BCC" w:rsidP="001B1BCC">
      <w:pPr>
        <w:pStyle w:val="Heading2"/>
        <w:rPr>
          <w:szCs w:val="24"/>
        </w:rPr>
      </w:pPr>
      <w:bookmarkStart w:id="197" w:name="_Toc232895330"/>
      <w:bookmarkStart w:id="198" w:name="_Toc232895588"/>
      <w:bookmarkStart w:id="199" w:name="_Toc232895761"/>
      <w:bookmarkStart w:id="200" w:name="_Toc232896490"/>
      <w:bookmarkStart w:id="201" w:name="_Toc232897964"/>
      <w:bookmarkStart w:id="202" w:name="_Toc232898061"/>
      <w:bookmarkStart w:id="203" w:name="_Toc232898151"/>
      <w:bookmarkStart w:id="204" w:name="_Toc232898227"/>
      <w:bookmarkStart w:id="205" w:name="_Toc232914458"/>
      <w:bookmarkStart w:id="206" w:name="_Toc232914523"/>
      <w:bookmarkStart w:id="207" w:name="_Toc232914837"/>
      <w:bookmarkStart w:id="208" w:name="_Toc232914924"/>
      <w:bookmarkStart w:id="209" w:name="_Toc232915058"/>
      <w:bookmarkStart w:id="210" w:name="_Toc232915130"/>
      <w:bookmarkStart w:id="211" w:name="_Toc232921264"/>
      <w:bookmarkStart w:id="212" w:name="_Toc232924955"/>
      <w:bookmarkStart w:id="213" w:name="_Toc232927989"/>
      <w:bookmarkStart w:id="214" w:name="_Toc232928322"/>
      <w:bookmarkStart w:id="215" w:name="_Toc233251910"/>
      <w:bookmarkStart w:id="216" w:name="_Toc233371896"/>
      <w:bookmarkStart w:id="217" w:name="_Toc233439330"/>
      <w:bookmarkStart w:id="218" w:name="_Toc233441088"/>
      <w:bookmarkStart w:id="219" w:name="_Toc420577366"/>
      <w:bookmarkStart w:id="220" w:name="_Toc468027987"/>
      <w:r w:rsidRPr="00901D8B">
        <w:rPr>
          <w:szCs w:val="24"/>
        </w:rPr>
        <w:t>A.  Student Outcomes</w:t>
      </w:r>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p>
    <w:p w:rsidR="004C08EA" w:rsidRDefault="004C08EA" w:rsidP="004C08EA">
      <w:pPr>
        <w:pStyle w:val="BodyText"/>
      </w:pPr>
    </w:p>
    <w:p w:rsidR="004C08EA" w:rsidRPr="004C08EA" w:rsidRDefault="004C08EA" w:rsidP="004C08EA">
      <w:pPr>
        <w:rPr>
          <w:color w:val="FF0000"/>
          <w:sz w:val="20"/>
        </w:rPr>
      </w:pPr>
      <w:r w:rsidRPr="004C08EA">
        <w:rPr>
          <w:color w:val="FF0000"/>
          <w:sz w:val="20"/>
        </w:rPr>
        <w:t>S</w:t>
      </w:r>
      <w:r w:rsidRPr="004C08EA">
        <w:rPr>
          <w:color w:val="FF0000"/>
          <w:sz w:val="20"/>
        </w:rPr>
        <w:t xml:space="preserve">tudent outcomes a-k described below to be Electrical </w:t>
      </w:r>
      <w:r w:rsidRPr="004C08EA">
        <w:rPr>
          <w:color w:val="FF0000"/>
          <w:sz w:val="20"/>
        </w:rPr>
        <w:t xml:space="preserve">and Electronics </w:t>
      </w:r>
      <w:r w:rsidRPr="004C08EA">
        <w:rPr>
          <w:color w:val="FF0000"/>
          <w:sz w:val="20"/>
        </w:rPr>
        <w:t xml:space="preserve">Engineering Degree student outcomes. </w:t>
      </w:r>
    </w:p>
    <w:p w:rsidR="004C08EA" w:rsidRPr="004C08EA" w:rsidRDefault="004C08EA" w:rsidP="004C08EA">
      <w:pPr>
        <w:pStyle w:val="BodyTextIndent3"/>
        <w:tabs>
          <w:tab w:val="left" w:pos="0"/>
        </w:tabs>
        <w:ind w:left="0"/>
        <w:jc w:val="left"/>
        <w:rPr>
          <w:color w:val="FF0000"/>
          <w:sz w:val="20"/>
        </w:rPr>
      </w:pPr>
      <w:r w:rsidRPr="004C08EA">
        <w:rPr>
          <w:color w:val="FF0000"/>
          <w:sz w:val="20"/>
        </w:rPr>
        <w:t xml:space="preserve">a) </w:t>
      </w:r>
      <w:r w:rsidRPr="004C08EA">
        <w:rPr>
          <w:color w:val="FF0000"/>
          <w:sz w:val="20"/>
        </w:rPr>
        <w:tab/>
        <w:t xml:space="preserve">An ability to apply knowledge of mathematics, science and engineering </w:t>
      </w:r>
    </w:p>
    <w:p w:rsidR="004C08EA" w:rsidRPr="004C08EA" w:rsidRDefault="004C08EA" w:rsidP="004C08EA">
      <w:pPr>
        <w:pStyle w:val="BodyTextIndent3"/>
        <w:tabs>
          <w:tab w:val="left" w:pos="0"/>
        </w:tabs>
        <w:ind w:left="0"/>
        <w:jc w:val="left"/>
        <w:rPr>
          <w:color w:val="FF0000"/>
          <w:sz w:val="20"/>
        </w:rPr>
      </w:pPr>
      <w:r w:rsidRPr="004C08EA">
        <w:rPr>
          <w:color w:val="FF0000"/>
          <w:sz w:val="20"/>
        </w:rPr>
        <w:t>b)</w:t>
      </w:r>
      <w:r w:rsidRPr="004C08EA">
        <w:rPr>
          <w:color w:val="FF0000"/>
          <w:sz w:val="20"/>
        </w:rPr>
        <w:tab/>
        <w:t xml:space="preserve">An ability to design and conduct experiments, as well as to analyze and interpret data </w:t>
      </w:r>
    </w:p>
    <w:p w:rsidR="004C08EA" w:rsidRPr="004C08EA" w:rsidRDefault="004C08EA" w:rsidP="004C08EA">
      <w:pPr>
        <w:pStyle w:val="BodyTextIndent3"/>
        <w:tabs>
          <w:tab w:val="left" w:pos="0"/>
        </w:tabs>
        <w:ind w:left="720" w:hanging="720"/>
        <w:jc w:val="left"/>
        <w:rPr>
          <w:color w:val="FF0000"/>
          <w:sz w:val="20"/>
        </w:rPr>
      </w:pPr>
      <w:r w:rsidRPr="004C08EA">
        <w:rPr>
          <w:color w:val="FF0000"/>
          <w:sz w:val="20"/>
        </w:rPr>
        <w:t>c)</w:t>
      </w:r>
      <w:r w:rsidRPr="004C08EA">
        <w:rPr>
          <w:color w:val="FF0000"/>
          <w:sz w:val="20"/>
        </w:rPr>
        <w:tab/>
        <w:t>An ability to design a system, component, or process to meet desired needs within realistic constraints such as economic, environmental, social, political, ethical, health and safety, manufacturability, and sustainability</w:t>
      </w:r>
    </w:p>
    <w:p w:rsidR="004C08EA" w:rsidRPr="004C08EA" w:rsidRDefault="004C08EA" w:rsidP="004C08EA">
      <w:pPr>
        <w:pStyle w:val="BodyTextIndent3"/>
        <w:tabs>
          <w:tab w:val="left" w:pos="0"/>
        </w:tabs>
        <w:ind w:left="360" w:hanging="360"/>
        <w:jc w:val="left"/>
        <w:rPr>
          <w:color w:val="FF0000"/>
          <w:sz w:val="20"/>
        </w:rPr>
      </w:pPr>
      <w:r w:rsidRPr="004C08EA">
        <w:rPr>
          <w:color w:val="FF0000"/>
          <w:sz w:val="20"/>
        </w:rPr>
        <w:t>d)</w:t>
      </w:r>
      <w:r w:rsidRPr="004C08EA">
        <w:rPr>
          <w:color w:val="FF0000"/>
          <w:sz w:val="20"/>
        </w:rPr>
        <w:tab/>
      </w:r>
      <w:r w:rsidRPr="004C08EA">
        <w:rPr>
          <w:color w:val="FF0000"/>
          <w:sz w:val="20"/>
        </w:rPr>
        <w:tab/>
        <w:t>An ability to function in multidisciplinary teams</w:t>
      </w:r>
    </w:p>
    <w:p w:rsidR="004C08EA" w:rsidRPr="004C08EA" w:rsidRDefault="004C08EA" w:rsidP="004C08EA">
      <w:pPr>
        <w:pStyle w:val="BodyTextIndent3"/>
        <w:tabs>
          <w:tab w:val="left" w:pos="0"/>
        </w:tabs>
        <w:ind w:left="360" w:hanging="360"/>
        <w:jc w:val="left"/>
        <w:rPr>
          <w:color w:val="FF0000"/>
          <w:sz w:val="20"/>
        </w:rPr>
      </w:pPr>
      <w:r w:rsidRPr="004C08EA">
        <w:rPr>
          <w:color w:val="FF0000"/>
          <w:sz w:val="20"/>
        </w:rPr>
        <w:t>e)</w:t>
      </w:r>
      <w:r w:rsidRPr="004C08EA">
        <w:rPr>
          <w:color w:val="FF0000"/>
          <w:sz w:val="20"/>
        </w:rPr>
        <w:tab/>
      </w:r>
      <w:r w:rsidRPr="004C08EA">
        <w:rPr>
          <w:color w:val="FF0000"/>
          <w:sz w:val="20"/>
        </w:rPr>
        <w:tab/>
        <w:t>An ability to identify, formulate, and solve engineering problems</w:t>
      </w:r>
    </w:p>
    <w:p w:rsidR="004C08EA" w:rsidRPr="004C08EA" w:rsidRDefault="004C08EA" w:rsidP="004C08EA">
      <w:pPr>
        <w:pStyle w:val="BodyTextIndent3"/>
        <w:tabs>
          <w:tab w:val="left" w:pos="0"/>
        </w:tabs>
        <w:ind w:left="360" w:hanging="360"/>
        <w:jc w:val="left"/>
        <w:rPr>
          <w:color w:val="FF0000"/>
          <w:sz w:val="20"/>
        </w:rPr>
      </w:pPr>
      <w:r w:rsidRPr="004C08EA">
        <w:rPr>
          <w:color w:val="FF0000"/>
          <w:sz w:val="20"/>
        </w:rPr>
        <w:t>f)</w:t>
      </w:r>
      <w:r w:rsidRPr="004C08EA">
        <w:rPr>
          <w:color w:val="FF0000"/>
          <w:sz w:val="20"/>
        </w:rPr>
        <w:tab/>
      </w:r>
      <w:r w:rsidRPr="004C08EA">
        <w:rPr>
          <w:color w:val="FF0000"/>
          <w:sz w:val="20"/>
        </w:rPr>
        <w:tab/>
        <w:t>An understanding of professional and ethical responsibility</w:t>
      </w:r>
    </w:p>
    <w:p w:rsidR="004C08EA" w:rsidRPr="004C08EA" w:rsidRDefault="004C08EA" w:rsidP="004C08EA">
      <w:pPr>
        <w:pStyle w:val="BodyTextIndent3"/>
        <w:tabs>
          <w:tab w:val="left" w:pos="0"/>
        </w:tabs>
        <w:ind w:left="360" w:hanging="360"/>
        <w:jc w:val="left"/>
        <w:rPr>
          <w:color w:val="FF0000"/>
          <w:sz w:val="20"/>
        </w:rPr>
      </w:pPr>
      <w:r w:rsidRPr="004C08EA">
        <w:rPr>
          <w:color w:val="FF0000"/>
          <w:sz w:val="20"/>
        </w:rPr>
        <w:t>g)</w:t>
      </w:r>
      <w:r w:rsidRPr="004C08EA">
        <w:rPr>
          <w:color w:val="FF0000"/>
          <w:sz w:val="20"/>
        </w:rPr>
        <w:tab/>
      </w:r>
      <w:r w:rsidRPr="004C08EA">
        <w:rPr>
          <w:color w:val="FF0000"/>
          <w:sz w:val="20"/>
        </w:rPr>
        <w:tab/>
        <w:t>An ability to communicate effectively</w:t>
      </w:r>
    </w:p>
    <w:p w:rsidR="004C08EA" w:rsidRPr="004C08EA" w:rsidRDefault="004C08EA" w:rsidP="004C08EA">
      <w:pPr>
        <w:pStyle w:val="BodyTextIndent3"/>
        <w:tabs>
          <w:tab w:val="left" w:pos="0"/>
        </w:tabs>
        <w:ind w:left="720" w:hanging="720"/>
        <w:jc w:val="left"/>
        <w:rPr>
          <w:color w:val="FF0000"/>
          <w:sz w:val="20"/>
        </w:rPr>
      </w:pPr>
      <w:r w:rsidRPr="004C08EA">
        <w:rPr>
          <w:color w:val="FF0000"/>
          <w:sz w:val="20"/>
        </w:rPr>
        <w:t>h)</w:t>
      </w:r>
      <w:r w:rsidRPr="004C08EA">
        <w:rPr>
          <w:color w:val="FF0000"/>
          <w:sz w:val="20"/>
        </w:rPr>
        <w:tab/>
        <w:t>The broad education necessary to understand the impact of engineering solutions in a global, economic, environmental, and societal context</w:t>
      </w:r>
    </w:p>
    <w:p w:rsidR="004C08EA" w:rsidRPr="004C08EA" w:rsidRDefault="004C08EA" w:rsidP="004C08EA">
      <w:pPr>
        <w:pStyle w:val="BodyTextIndent3"/>
        <w:tabs>
          <w:tab w:val="left" w:pos="0"/>
        </w:tabs>
        <w:ind w:left="720" w:hanging="720"/>
        <w:jc w:val="left"/>
        <w:rPr>
          <w:color w:val="FF0000"/>
          <w:sz w:val="20"/>
        </w:rPr>
      </w:pPr>
      <w:proofErr w:type="spellStart"/>
      <w:r w:rsidRPr="004C08EA">
        <w:rPr>
          <w:color w:val="FF0000"/>
          <w:sz w:val="20"/>
        </w:rPr>
        <w:t>i</w:t>
      </w:r>
      <w:proofErr w:type="spellEnd"/>
      <w:r w:rsidRPr="004C08EA">
        <w:rPr>
          <w:color w:val="FF0000"/>
          <w:sz w:val="20"/>
        </w:rPr>
        <w:t xml:space="preserve">) </w:t>
      </w:r>
      <w:r w:rsidRPr="004C08EA">
        <w:rPr>
          <w:color w:val="FF0000"/>
          <w:sz w:val="20"/>
        </w:rPr>
        <w:tab/>
        <w:t>A recognition of the need for, and an ability to engage in lifelong learning</w:t>
      </w:r>
    </w:p>
    <w:p w:rsidR="004C08EA" w:rsidRPr="004C08EA" w:rsidRDefault="004C08EA" w:rsidP="004C08EA">
      <w:pPr>
        <w:pStyle w:val="BodyTextIndent3"/>
        <w:tabs>
          <w:tab w:val="left" w:pos="0"/>
        </w:tabs>
        <w:ind w:left="720" w:hanging="720"/>
        <w:jc w:val="left"/>
        <w:rPr>
          <w:color w:val="FF0000"/>
          <w:sz w:val="20"/>
        </w:rPr>
      </w:pPr>
      <w:r w:rsidRPr="004C08EA">
        <w:rPr>
          <w:color w:val="FF0000"/>
          <w:sz w:val="20"/>
        </w:rPr>
        <w:t>j)</w:t>
      </w:r>
      <w:r w:rsidRPr="004C08EA">
        <w:rPr>
          <w:color w:val="FF0000"/>
          <w:sz w:val="20"/>
        </w:rPr>
        <w:tab/>
        <w:t>A knowledge of contemporary issues</w:t>
      </w:r>
    </w:p>
    <w:p w:rsidR="004C08EA" w:rsidRPr="004C08EA" w:rsidRDefault="004C08EA" w:rsidP="004C08EA">
      <w:pPr>
        <w:pStyle w:val="BodyTextIndent3"/>
        <w:tabs>
          <w:tab w:val="left" w:pos="0"/>
        </w:tabs>
        <w:ind w:left="720" w:hanging="720"/>
        <w:jc w:val="left"/>
        <w:rPr>
          <w:color w:val="FF0000"/>
          <w:sz w:val="20"/>
        </w:rPr>
      </w:pPr>
      <w:r w:rsidRPr="004C08EA">
        <w:rPr>
          <w:color w:val="FF0000"/>
          <w:sz w:val="20"/>
        </w:rPr>
        <w:t>k)</w:t>
      </w:r>
      <w:r w:rsidRPr="004C08EA">
        <w:rPr>
          <w:color w:val="FF0000"/>
          <w:sz w:val="20"/>
        </w:rPr>
        <w:tab/>
        <w:t>An ability to use the techniques, skills and modern engineering tools necessary for engineering practice</w:t>
      </w:r>
    </w:p>
    <w:p w:rsidR="004C08EA" w:rsidRDefault="004C08EA" w:rsidP="004C08EA">
      <w:pPr>
        <w:pStyle w:val="BodyTextIndent3"/>
        <w:tabs>
          <w:tab w:val="left" w:pos="0"/>
        </w:tabs>
        <w:ind w:left="720" w:hanging="720"/>
        <w:jc w:val="left"/>
        <w:rPr>
          <w:sz w:val="20"/>
        </w:rPr>
      </w:pPr>
    </w:p>
    <w:p w:rsidR="004C08EA" w:rsidRDefault="004C08EA" w:rsidP="004C08EA">
      <w:pPr>
        <w:pStyle w:val="BodyTextIndent3"/>
        <w:tabs>
          <w:tab w:val="left" w:pos="0"/>
        </w:tabs>
        <w:ind w:left="0"/>
        <w:jc w:val="left"/>
        <w:rPr>
          <w:b/>
          <w:sz w:val="20"/>
        </w:rPr>
      </w:pPr>
    </w:p>
    <w:p w:rsidR="001B1BCC" w:rsidRDefault="001B1BCC" w:rsidP="001B1BCC">
      <w:pPr>
        <w:pStyle w:val="Heading2"/>
      </w:pPr>
      <w:bookmarkStart w:id="221" w:name="_Toc41417307"/>
      <w:bookmarkStart w:id="222" w:name="_Toc41417821"/>
      <w:bookmarkStart w:id="223" w:name="_Toc41418046"/>
      <w:bookmarkStart w:id="224" w:name="_Toc41418271"/>
      <w:bookmarkStart w:id="225" w:name="_Toc43103180"/>
      <w:bookmarkStart w:id="226" w:name="_Toc232897966"/>
      <w:bookmarkStart w:id="227" w:name="_Toc232898063"/>
      <w:bookmarkStart w:id="228" w:name="_Toc232898153"/>
      <w:bookmarkStart w:id="229" w:name="_Toc232898229"/>
      <w:bookmarkStart w:id="230" w:name="_Toc232914460"/>
      <w:bookmarkStart w:id="231" w:name="_Toc232914525"/>
      <w:bookmarkStart w:id="232" w:name="_Toc232914839"/>
      <w:bookmarkStart w:id="233" w:name="_Toc232914926"/>
      <w:bookmarkStart w:id="234" w:name="_Toc232915060"/>
      <w:bookmarkStart w:id="235" w:name="_Toc232915132"/>
      <w:bookmarkStart w:id="236" w:name="_Toc232921266"/>
      <w:bookmarkStart w:id="237" w:name="_Toc232924957"/>
      <w:bookmarkStart w:id="238" w:name="_Toc232927991"/>
      <w:bookmarkStart w:id="239" w:name="_Toc232928324"/>
      <w:bookmarkStart w:id="240" w:name="_Toc233251912"/>
      <w:bookmarkStart w:id="241" w:name="_Toc233371898"/>
      <w:bookmarkStart w:id="242" w:name="_Toc233439332"/>
      <w:bookmarkStart w:id="243" w:name="_Toc233441090"/>
      <w:bookmarkStart w:id="244" w:name="_Toc420577367"/>
      <w:bookmarkStart w:id="245" w:name="_Toc468027988"/>
      <w:r w:rsidRPr="00901D8B">
        <w:lastRenderedPageBreak/>
        <w:t>B. Relationship of Student Outcomes to Program Educational Objectives</w:t>
      </w:r>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p>
    <w:p w:rsidR="001B1BCC" w:rsidRDefault="001B1BCC" w:rsidP="001B1BCC">
      <w:pPr>
        <w:rPr>
          <w:sz w:val="20"/>
        </w:rPr>
      </w:pPr>
      <w:r w:rsidRPr="004F08D5">
        <w:rPr>
          <w:sz w:val="20"/>
        </w:rPr>
        <w:t xml:space="preserve">The relationship between the program objectives </w:t>
      </w:r>
      <w:r>
        <w:rPr>
          <w:sz w:val="20"/>
        </w:rPr>
        <w:t>and the student outcomes is given in the following table.</w:t>
      </w:r>
    </w:p>
    <w:p w:rsidR="00D02846" w:rsidRDefault="00D02846" w:rsidP="001B1BCC">
      <w:pPr>
        <w:rPr>
          <w:sz w:val="20"/>
        </w:rPr>
      </w:pPr>
    </w:p>
    <w:p w:rsidR="00D02846" w:rsidRPr="004F08D5" w:rsidRDefault="00D02846" w:rsidP="001B1BCC">
      <w:pPr>
        <w:rPr>
          <w:sz w:val="20"/>
        </w:rPr>
      </w:pPr>
    </w:p>
    <w:p w:rsidR="001B1BCC" w:rsidRDefault="001B1BCC" w:rsidP="001B1BCC">
      <w:pPr>
        <w:pStyle w:val="Heading1"/>
      </w:pPr>
      <w:bookmarkStart w:id="246" w:name="_Toc233371902"/>
      <w:bookmarkStart w:id="247" w:name="_Toc233439336"/>
      <w:bookmarkStart w:id="248" w:name="_Toc233441094"/>
      <w:bookmarkStart w:id="249" w:name="_Toc420577368"/>
      <w:bookmarkStart w:id="250" w:name="_Toc468027989"/>
      <w:bookmarkStart w:id="251" w:name="_Toc232897967"/>
      <w:bookmarkStart w:id="252" w:name="_Toc232898064"/>
      <w:bookmarkStart w:id="253" w:name="_Toc232898154"/>
      <w:bookmarkStart w:id="254" w:name="_Toc232898230"/>
      <w:bookmarkStart w:id="255" w:name="_Toc232914461"/>
      <w:bookmarkStart w:id="256" w:name="_Toc232914526"/>
      <w:bookmarkStart w:id="257" w:name="_Toc232914840"/>
      <w:bookmarkStart w:id="258" w:name="_Toc232914927"/>
      <w:bookmarkStart w:id="259" w:name="_Toc232915061"/>
      <w:bookmarkStart w:id="260" w:name="_Toc232915133"/>
      <w:bookmarkStart w:id="261" w:name="_Toc232921267"/>
      <w:bookmarkStart w:id="262" w:name="_Toc232924958"/>
      <w:bookmarkStart w:id="263" w:name="_Toc232927992"/>
      <w:bookmarkStart w:id="264" w:name="_Toc232928325"/>
      <w:bookmarkStart w:id="265" w:name="_Toc233251913"/>
      <w:bookmarkStart w:id="266" w:name="_Toc233371899"/>
      <w:bookmarkStart w:id="267" w:name="_Toc233439333"/>
      <w:bookmarkStart w:id="268" w:name="_Toc233441091"/>
      <w:bookmarkStart w:id="269" w:name="_Toc41417309"/>
      <w:bookmarkStart w:id="270" w:name="_Toc41417823"/>
      <w:bookmarkStart w:id="271" w:name="_Toc41418048"/>
      <w:bookmarkStart w:id="272" w:name="_Toc41418273"/>
      <w:bookmarkStart w:id="273" w:name="_Toc43103182"/>
      <w:r w:rsidRPr="00F046B0">
        <w:t>CRITERION 4:  CONTINUOUS IMPROVEMENT</w:t>
      </w:r>
      <w:bookmarkEnd w:id="246"/>
      <w:bookmarkEnd w:id="247"/>
      <w:bookmarkEnd w:id="248"/>
      <w:bookmarkEnd w:id="249"/>
      <w:bookmarkEnd w:id="250"/>
    </w:p>
    <w:p w:rsidR="001B1BCC" w:rsidRPr="00B23324" w:rsidRDefault="001B1BCC" w:rsidP="001B1BCC">
      <w:pPr>
        <w:pStyle w:val="Heading2"/>
      </w:pPr>
      <w:bookmarkStart w:id="274" w:name="_Toc420577369"/>
      <w:bookmarkStart w:id="275" w:name="_Toc468027990"/>
      <w:r w:rsidRPr="00B23324">
        <w:t>A. Student Outcomes</w:t>
      </w:r>
      <w:bookmarkEnd w:id="274"/>
      <w:bookmarkEnd w:id="275"/>
    </w:p>
    <w:p w:rsidR="001B1BCC" w:rsidRPr="003D1E00" w:rsidRDefault="001B1BCC" w:rsidP="001B1BCC">
      <w:pPr>
        <w:pStyle w:val="Heading3"/>
        <w:rPr>
          <w:rFonts w:ascii="Times New Roman" w:hAnsi="Times New Roman"/>
          <w:b/>
          <w:bCs/>
          <w:color w:val="000000"/>
          <w:sz w:val="20"/>
        </w:rPr>
      </w:pPr>
      <w:bookmarkStart w:id="276" w:name="_Toc420577370"/>
      <w:bookmarkStart w:id="277" w:name="_Toc468027991"/>
      <w:r w:rsidRPr="003D1E00">
        <w:rPr>
          <w:rFonts w:ascii="Times New Roman" w:hAnsi="Times New Roman"/>
          <w:b/>
          <w:sz w:val="20"/>
        </w:rPr>
        <w:t>A.1 Relationship</w:t>
      </w:r>
      <w:r w:rsidRPr="003D1E00">
        <w:rPr>
          <w:rFonts w:ascii="Times New Roman" w:hAnsi="Times New Roman"/>
          <w:b/>
          <w:bCs/>
          <w:color w:val="000000"/>
          <w:sz w:val="20"/>
        </w:rPr>
        <w:t xml:space="preserve"> of Courses in the Curriculum to Student Outcomes</w:t>
      </w:r>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76"/>
      <w:bookmarkEnd w:id="277"/>
    </w:p>
    <w:p w:rsidR="001B1BCC" w:rsidRPr="003D1E00" w:rsidRDefault="001B1BCC" w:rsidP="001B1BCC">
      <w:pPr>
        <w:pStyle w:val="Heading3"/>
        <w:rPr>
          <w:rFonts w:ascii="Times New Roman" w:hAnsi="Times New Roman"/>
          <w:b/>
          <w:sz w:val="20"/>
        </w:rPr>
      </w:pPr>
      <w:bookmarkStart w:id="278" w:name="_Toc232895333"/>
      <w:bookmarkStart w:id="279" w:name="_Toc232895591"/>
      <w:bookmarkStart w:id="280" w:name="_Toc232895764"/>
      <w:bookmarkStart w:id="281" w:name="_Toc232896493"/>
      <w:bookmarkStart w:id="282" w:name="_Toc232897969"/>
      <w:bookmarkStart w:id="283" w:name="_Toc232898066"/>
      <w:bookmarkStart w:id="284" w:name="_Toc232898156"/>
      <w:bookmarkStart w:id="285" w:name="_Toc232898232"/>
      <w:bookmarkStart w:id="286" w:name="_Toc232914463"/>
      <w:bookmarkStart w:id="287" w:name="_Toc232914528"/>
      <w:bookmarkStart w:id="288" w:name="_Toc232914842"/>
      <w:bookmarkStart w:id="289" w:name="_Toc232914929"/>
      <w:bookmarkStart w:id="290" w:name="_Toc232915063"/>
      <w:bookmarkStart w:id="291" w:name="_Toc232915135"/>
      <w:bookmarkStart w:id="292" w:name="_Toc232921269"/>
      <w:bookmarkStart w:id="293" w:name="_Toc232924960"/>
      <w:bookmarkStart w:id="294" w:name="_Toc232927994"/>
      <w:bookmarkStart w:id="295" w:name="_Toc232928327"/>
      <w:bookmarkStart w:id="296" w:name="_Toc233251915"/>
      <w:bookmarkStart w:id="297" w:name="_Toc233371901"/>
      <w:bookmarkStart w:id="298" w:name="_Toc233439335"/>
      <w:bookmarkStart w:id="299" w:name="_Toc233441093"/>
      <w:bookmarkStart w:id="300" w:name="_Toc420577372"/>
      <w:bookmarkStart w:id="301" w:name="_Toc468027992"/>
      <w:bookmarkStart w:id="302" w:name="_Toc41417310"/>
      <w:bookmarkStart w:id="303" w:name="_Toc41417824"/>
      <w:bookmarkStart w:id="304" w:name="_Toc41418049"/>
      <w:bookmarkStart w:id="305" w:name="_Toc41418274"/>
      <w:bookmarkStart w:id="306" w:name="_Toc43103183"/>
      <w:bookmarkEnd w:id="269"/>
      <w:bookmarkEnd w:id="270"/>
      <w:bookmarkEnd w:id="271"/>
      <w:bookmarkEnd w:id="272"/>
      <w:bookmarkEnd w:id="273"/>
      <w:r w:rsidRPr="003D1E00">
        <w:rPr>
          <w:rFonts w:ascii="Times New Roman" w:hAnsi="Times New Roman"/>
          <w:b/>
          <w:sz w:val="20"/>
        </w:rPr>
        <w:t xml:space="preserve">A.2. Achievement of </w:t>
      </w:r>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r w:rsidRPr="003D1E00">
        <w:rPr>
          <w:rFonts w:ascii="Times New Roman" w:hAnsi="Times New Roman"/>
          <w:b/>
          <w:sz w:val="20"/>
        </w:rPr>
        <w:t>Student Outcomes</w:t>
      </w:r>
      <w:bookmarkEnd w:id="300"/>
      <w:bookmarkEnd w:id="301"/>
    </w:p>
    <w:p w:rsidR="001B1BCC" w:rsidRPr="003D1E00" w:rsidRDefault="001B1BCC" w:rsidP="001B1BCC">
      <w:pPr>
        <w:pStyle w:val="Heading3"/>
        <w:rPr>
          <w:rFonts w:ascii="Times New Roman" w:hAnsi="Times New Roman"/>
          <w:b/>
          <w:sz w:val="20"/>
        </w:rPr>
      </w:pPr>
      <w:bookmarkStart w:id="307" w:name="_Toc420577373"/>
      <w:bookmarkStart w:id="308" w:name="_Toc468027993"/>
      <w:bookmarkEnd w:id="302"/>
      <w:bookmarkEnd w:id="303"/>
      <w:bookmarkEnd w:id="304"/>
      <w:bookmarkEnd w:id="305"/>
      <w:bookmarkEnd w:id="306"/>
      <w:r w:rsidRPr="003D1E00">
        <w:rPr>
          <w:rFonts w:ascii="Times New Roman" w:hAnsi="Times New Roman"/>
          <w:b/>
          <w:sz w:val="20"/>
        </w:rPr>
        <w:t>A.3   Course Outcomes Assessment</w:t>
      </w:r>
      <w:bookmarkEnd w:id="307"/>
      <w:bookmarkEnd w:id="308"/>
    </w:p>
    <w:p w:rsidR="001B1BCC" w:rsidRPr="003D1E00" w:rsidRDefault="001B1BCC" w:rsidP="001B1BCC">
      <w:pPr>
        <w:pStyle w:val="Heading3"/>
        <w:rPr>
          <w:rFonts w:ascii="Times New Roman" w:hAnsi="Times New Roman"/>
          <w:b/>
          <w:sz w:val="20"/>
        </w:rPr>
      </w:pPr>
      <w:bookmarkStart w:id="309" w:name="_Toc420577374"/>
      <w:bookmarkStart w:id="310" w:name="_Toc468027994"/>
      <w:r w:rsidRPr="003D1E00">
        <w:rPr>
          <w:rFonts w:ascii="Times New Roman" w:hAnsi="Times New Roman"/>
          <w:b/>
          <w:sz w:val="20"/>
        </w:rPr>
        <w:t>A.4 Results of Student Outcomes Assessment</w:t>
      </w:r>
      <w:bookmarkEnd w:id="309"/>
      <w:bookmarkEnd w:id="310"/>
    </w:p>
    <w:p w:rsidR="001B1BCC" w:rsidRPr="00AB1D36" w:rsidRDefault="001B1BCC" w:rsidP="001B1BCC">
      <w:pPr>
        <w:pStyle w:val="Heading2"/>
      </w:pPr>
      <w:bookmarkStart w:id="311" w:name="_Toc420577375"/>
      <w:bookmarkStart w:id="312" w:name="_Toc468027995"/>
      <w:r w:rsidRPr="00AB1D36">
        <w:t>B. Continuous Improvement</w:t>
      </w:r>
      <w:bookmarkEnd w:id="311"/>
      <w:bookmarkEnd w:id="312"/>
    </w:p>
    <w:p w:rsidR="001B1BCC" w:rsidRPr="003D1E00" w:rsidRDefault="001B1BCC" w:rsidP="001B1BCC">
      <w:pPr>
        <w:pStyle w:val="Heading3"/>
        <w:rPr>
          <w:rFonts w:ascii="Times New Roman" w:hAnsi="Times New Roman"/>
          <w:b/>
          <w:sz w:val="20"/>
        </w:rPr>
      </w:pPr>
      <w:bookmarkStart w:id="313" w:name="_Toc232644279"/>
      <w:bookmarkStart w:id="314" w:name="_Toc232644470"/>
      <w:bookmarkStart w:id="315" w:name="_Toc232644655"/>
      <w:bookmarkStart w:id="316" w:name="_Toc232644744"/>
      <w:bookmarkStart w:id="317" w:name="_Toc232895335"/>
      <w:bookmarkStart w:id="318" w:name="_Toc232895593"/>
      <w:bookmarkStart w:id="319" w:name="_Toc232895766"/>
      <w:bookmarkStart w:id="320" w:name="_Toc232896495"/>
      <w:bookmarkStart w:id="321" w:name="_Toc232897972"/>
      <w:bookmarkStart w:id="322" w:name="_Toc232898069"/>
      <w:bookmarkStart w:id="323" w:name="_Toc232898159"/>
      <w:bookmarkStart w:id="324" w:name="_Toc232898235"/>
      <w:bookmarkStart w:id="325" w:name="_Toc232914466"/>
      <w:bookmarkStart w:id="326" w:name="_Toc232914531"/>
      <w:bookmarkStart w:id="327" w:name="_Toc232914845"/>
      <w:bookmarkStart w:id="328" w:name="_Toc232914932"/>
      <w:bookmarkStart w:id="329" w:name="_Toc232915066"/>
      <w:bookmarkStart w:id="330" w:name="_Toc232915138"/>
      <w:bookmarkStart w:id="331" w:name="_Toc232921272"/>
      <w:bookmarkStart w:id="332" w:name="_Toc232924963"/>
      <w:bookmarkStart w:id="333" w:name="_Toc232927997"/>
      <w:bookmarkStart w:id="334" w:name="_Toc232928330"/>
      <w:bookmarkStart w:id="335" w:name="_Toc233251918"/>
      <w:bookmarkStart w:id="336" w:name="_Toc233371904"/>
      <w:bookmarkStart w:id="337" w:name="_Toc233439338"/>
      <w:bookmarkStart w:id="338" w:name="_Toc233441096"/>
      <w:bookmarkStart w:id="339" w:name="_Toc420577377"/>
      <w:bookmarkStart w:id="340" w:name="_Toc468027996"/>
      <w:r w:rsidRPr="003D1E00">
        <w:rPr>
          <w:rFonts w:ascii="Times New Roman" w:hAnsi="Times New Roman"/>
          <w:b/>
          <w:sz w:val="20"/>
        </w:rPr>
        <w:t>B.1. Actions to Improve the Program</w:t>
      </w:r>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p>
    <w:p w:rsidR="001B1BCC" w:rsidRPr="003D1E00" w:rsidRDefault="001B1BCC" w:rsidP="001B1BCC">
      <w:pPr>
        <w:pStyle w:val="Heading3"/>
        <w:rPr>
          <w:rFonts w:ascii="Times New Roman" w:hAnsi="Times New Roman"/>
          <w:b/>
          <w:sz w:val="20"/>
        </w:rPr>
      </w:pPr>
      <w:bookmarkStart w:id="341" w:name="_Toc420577378"/>
      <w:bookmarkStart w:id="342" w:name="_Toc468027997"/>
      <w:bookmarkStart w:id="343" w:name="_Toc233450689"/>
      <w:r w:rsidRPr="003D1E00">
        <w:rPr>
          <w:rFonts w:ascii="Times New Roman" w:hAnsi="Times New Roman"/>
          <w:b/>
          <w:sz w:val="20"/>
        </w:rPr>
        <w:t>B.2 Curriculum changes</w:t>
      </w:r>
      <w:bookmarkEnd w:id="341"/>
      <w:bookmarkEnd w:id="342"/>
    </w:p>
    <w:p w:rsidR="001B1BCC" w:rsidRPr="00A76034" w:rsidRDefault="001B1BCC" w:rsidP="001B1BCC">
      <w:pPr>
        <w:pStyle w:val="Heading3"/>
        <w:rPr>
          <w:rFonts w:ascii="Times New Roman" w:hAnsi="Times New Roman"/>
          <w:b/>
          <w:sz w:val="20"/>
        </w:rPr>
      </w:pPr>
      <w:bookmarkStart w:id="344" w:name="_Toc420577379"/>
      <w:bookmarkStart w:id="345" w:name="_Toc468027998"/>
      <w:r w:rsidRPr="00A76034">
        <w:rPr>
          <w:rFonts w:ascii="Times New Roman" w:hAnsi="Times New Roman"/>
          <w:b/>
          <w:sz w:val="20"/>
        </w:rPr>
        <w:t>B.3 Prerequisites, title changes and/or course descriptions</w:t>
      </w:r>
      <w:bookmarkEnd w:id="343"/>
      <w:bookmarkEnd w:id="344"/>
      <w:bookmarkEnd w:id="345"/>
    </w:p>
    <w:p w:rsidR="001B1BCC" w:rsidRPr="00A76034" w:rsidRDefault="001B1BCC" w:rsidP="001B1BCC">
      <w:pPr>
        <w:pStyle w:val="Heading3"/>
        <w:rPr>
          <w:rFonts w:ascii="Times New Roman" w:hAnsi="Times New Roman"/>
          <w:b/>
          <w:sz w:val="20"/>
        </w:rPr>
      </w:pPr>
      <w:bookmarkStart w:id="346" w:name="_Toc233450690"/>
      <w:bookmarkStart w:id="347" w:name="_Toc420577380"/>
      <w:bookmarkStart w:id="348" w:name="_Toc468027999"/>
      <w:r w:rsidRPr="00A76034">
        <w:rPr>
          <w:rFonts w:ascii="Times New Roman" w:hAnsi="Times New Roman"/>
          <w:b/>
          <w:sz w:val="20"/>
        </w:rPr>
        <w:t>B.4 Changes in Course Delivery</w:t>
      </w:r>
      <w:bookmarkEnd w:id="346"/>
      <w:bookmarkEnd w:id="347"/>
      <w:bookmarkEnd w:id="348"/>
      <w:r w:rsidRPr="00A76034">
        <w:rPr>
          <w:rFonts w:ascii="Times New Roman" w:hAnsi="Times New Roman"/>
          <w:b/>
          <w:sz w:val="20"/>
        </w:rPr>
        <w:t xml:space="preserve"> </w:t>
      </w:r>
    </w:p>
    <w:p w:rsidR="001B1BCC" w:rsidRDefault="001B1BCC" w:rsidP="001B1BCC">
      <w:pPr>
        <w:pStyle w:val="Heading2"/>
      </w:pPr>
      <w:bookmarkStart w:id="349" w:name="_Toc420577381"/>
      <w:bookmarkStart w:id="350" w:name="_Toc468028000"/>
      <w:r>
        <w:t>C. Additional Documentation</w:t>
      </w:r>
      <w:bookmarkEnd w:id="349"/>
      <w:bookmarkEnd w:id="350"/>
    </w:p>
    <w:p w:rsidR="001B1BCC" w:rsidRDefault="001B1BCC" w:rsidP="001B1BCC">
      <w:pPr>
        <w:rPr>
          <w:szCs w:val="24"/>
        </w:rPr>
      </w:pPr>
      <w:r>
        <w:br w:type="page"/>
      </w:r>
    </w:p>
    <w:p w:rsidR="00A6772B" w:rsidRDefault="00A6772B" w:rsidP="00A6772B">
      <w:pPr>
        <w:pStyle w:val="BodyTextIndent3"/>
        <w:tabs>
          <w:tab w:val="left" w:pos="0"/>
        </w:tabs>
        <w:ind w:left="0"/>
        <w:jc w:val="left"/>
        <w:outlineLvl w:val="0"/>
        <w:rPr>
          <w:b/>
          <w:szCs w:val="24"/>
          <w:lang w:val="en-US"/>
        </w:rPr>
      </w:pPr>
      <w:bookmarkStart w:id="351" w:name="_Toc468028001"/>
      <w:r>
        <w:rPr>
          <w:b/>
          <w:szCs w:val="24"/>
        </w:rPr>
        <w:lastRenderedPageBreak/>
        <w:t xml:space="preserve">CRITERION </w:t>
      </w:r>
      <w:r>
        <w:rPr>
          <w:b/>
          <w:szCs w:val="24"/>
          <w:lang w:val="en-US"/>
        </w:rPr>
        <w:t>5</w:t>
      </w:r>
      <w:r w:rsidRPr="00684A25">
        <w:rPr>
          <w:b/>
          <w:szCs w:val="24"/>
          <w:lang w:val="en-US"/>
        </w:rPr>
        <w:t xml:space="preserve">. </w:t>
      </w:r>
      <w:r>
        <w:rPr>
          <w:b/>
          <w:szCs w:val="24"/>
          <w:lang w:val="en-US"/>
        </w:rPr>
        <w:t xml:space="preserve"> Curriculum</w:t>
      </w:r>
      <w:bookmarkEnd w:id="351"/>
      <w:r>
        <w:rPr>
          <w:b/>
          <w:szCs w:val="24"/>
          <w:lang w:val="en-US"/>
        </w:rPr>
        <w:t xml:space="preserve"> </w:t>
      </w:r>
    </w:p>
    <w:p w:rsidR="00A6772B" w:rsidRPr="00940937" w:rsidRDefault="00A6772B" w:rsidP="00A6772B">
      <w:pPr>
        <w:pStyle w:val="BodyTextIndent3"/>
        <w:tabs>
          <w:tab w:val="left" w:pos="0"/>
        </w:tabs>
        <w:ind w:left="0"/>
        <w:jc w:val="left"/>
        <w:outlineLvl w:val="0"/>
        <w:rPr>
          <w:b/>
          <w:szCs w:val="24"/>
          <w:lang w:val="en-US"/>
        </w:rPr>
      </w:pPr>
      <w:bookmarkStart w:id="352" w:name="_Toc468028002"/>
      <w:r w:rsidRPr="00940937">
        <w:rPr>
          <w:b/>
          <w:szCs w:val="24"/>
          <w:lang w:val="en-US"/>
        </w:rPr>
        <w:t>A. Program Curriculum</w:t>
      </w:r>
      <w:bookmarkEnd w:id="352"/>
    </w:p>
    <w:p w:rsidR="00A6772B" w:rsidRDefault="00A6772B" w:rsidP="00562DE7">
      <w:pPr>
        <w:pStyle w:val="BodyTextIndent3"/>
        <w:tabs>
          <w:tab w:val="left" w:pos="0"/>
        </w:tabs>
        <w:ind w:left="0"/>
        <w:jc w:val="left"/>
        <w:rPr>
          <w:szCs w:val="24"/>
          <w:lang w:val="en-US"/>
        </w:rPr>
      </w:pPr>
      <w:r w:rsidRPr="00940937">
        <w:rPr>
          <w:szCs w:val="24"/>
          <w:lang w:val="en-US"/>
        </w:rPr>
        <w:t>Curriculum should be aligns with the student outcomes and corresponding educational objectives. Each major course should contributes to the development of learning toward the desired student learning outcomes</w:t>
      </w:r>
    </w:p>
    <w:p w:rsidR="00A6772B" w:rsidRDefault="00A6772B" w:rsidP="00A6772B">
      <w:pPr>
        <w:pStyle w:val="BodyTextIndent3"/>
        <w:tabs>
          <w:tab w:val="left" w:pos="0"/>
        </w:tabs>
        <w:ind w:left="0"/>
        <w:jc w:val="left"/>
        <w:outlineLvl w:val="0"/>
        <w:rPr>
          <w:b/>
          <w:szCs w:val="24"/>
          <w:lang w:val="en-US"/>
        </w:rPr>
      </w:pPr>
      <w:bookmarkStart w:id="353" w:name="_Toc468028003"/>
      <w:r w:rsidRPr="00940937">
        <w:rPr>
          <w:b/>
          <w:szCs w:val="24"/>
          <w:lang w:val="en-US"/>
        </w:rPr>
        <w:t>B. Course Syllabi</w:t>
      </w:r>
      <w:bookmarkEnd w:id="353"/>
    </w:p>
    <w:p w:rsidR="00A6772B" w:rsidRDefault="00A6772B" w:rsidP="00562DE7">
      <w:pPr>
        <w:pStyle w:val="BodyTextIndent3"/>
        <w:tabs>
          <w:tab w:val="left" w:pos="0"/>
        </w:tabs>
        <w:ind w:left="0"/>
        <w:jc w:val="left"/>
        <w:rPr>
          <w:b/>
          <w:szCs w:val="24"/>
          <w:lang w:val="en-US"/>
        </w:rPr>
      </w:pPr>
      <w:r w:rsidRPr="00940937">
        <w:rPr>
          <w:szCs w:val="24"/>
          <w:lang w:val="en-US"/>
        </w:rPr>
        <w:t>The syllabi are displayed in Appendix A</w:t>
      </w:r>
      <w:r w:rsidRPr="00940937">
        <w:rPr>
          <w:b/>
          <w:szCs w:val="24"/>
          <w:lang w:val="en-US"/>
        </w:rPr>
        <w:t>.</w:t>
      </w:r>
    </w:p>
    <w:p w:rsidR="00A6772B" w:rsidRDefault="00A6772B" w:rsidP="00A6772B">
      <w:pPr>
        <w:pStyle w:val="BodyTextIndent3"/>
        <w:numPr>
          <w:ilvl w:val="0"/>
          <w:numId w:val="23"/>
        </w:numPr>
        <w:tabs>
          <w:tab w:val="left" w:pos="0"/>
        </w:tabs>
        <w:jc w:val="left"/>
        <w:outlineLvl w:val="0"/>
        <w:rPr>
          <w:b/>
          <w:szCs w:val="24"/>
          <w:lang w:val="en-US"/>
        </w:rPr>
      </w:pPr>
      <w:bookmarkStart w:id="354" w:name="_Toc468028004"/>
      <w:r w:rsidRPr="00940937">
        <w:rPr>
          <w:b/>
          <w:szCs w:val="24"/>
          <w:lang w:val="en-US"/>
        </w:rPr>
        <w:t>Advisory Committee</w:t>
      </w:r>
      <w:bookmarkEnd w:id="354"/>
    </w:p>
    <w:p w:rsidR="00A6772B" w:rsidRPr="009B6763" w:rsidRDefault="00A6772B" w:rsidP="00CC526D">
      <w:pPr>
        <w:pStyle w:val="BodyTextIndent3"/>
        <w:tabs>
          <w:tab w:val="left" w:pos="0"/>
        </w:tabs>
        <w:ind w:left="0"/>
        <w:rPr>
          <w:szCs w:val="24"/>
          <w:lang w:val="en-US"/>
        </w:rPr>
      </w:pPr>
      <w:r w:rsidRPr="009B6763">
        <w:rPr>
          <w:szCs w:val="24"/>
          <w:lang w:val="en-US"/>
        </w:rPr>
        <w:t xml:space="preserve">The Industrial Advisory Board expectation; </w:t>
      </w:r>
      <w:r w:rsidRPr="009B6763">
        <w:rPr>
          <w:color w:val="FF0000"/>
          <w:szCs w:val="24"/>
          <w:lang w:val="en-US"/>
        </w:rPr>
        <w:t xml:space="preserve">Example TSU </w:t>
      </w:r>
      <w:r w:rsidR="00CC526D">
        <w:rPr>
          <w:color w:val="FF0000"/>
          <w:szCs w:val="24"/>
          <w:lang w:val="en-US"/>
        </w:rPr>
        <w:t>Electrical and Electronics Engineering</w:t>
      </w:r>
      <w:r w:rsidRPr="009B6763">
        <w:rPr>
          <w:szCs w:val="24"/>
          <w:lang w:val="en-US"/>
        </w:rPr>
        <w:t xml:space="preserve"> graduates to be not only technically competent and effective in communication skills, but to be able to perform problem solving at these higher levels.   </w:t>
      </w:r>
    </w:p>
    <w:p w:rsidR="00A6772B" w:rsidRPr="00E262CA" w:rsidRDefault="00A6772B" w:rsidP="00562DE7">
      <w:pPr>
        <w:pStyle w:val="BodyTextIndent3"/>
        <w:tabs>
          <w:tab w:val="left" w:pos="0"/>
        </w:tabs>
        <w:jc w:val="left"/>
        <w:rPr>
          <w:b/>
          <w:szCs w:val="24"/>
          <w:lang w:val="en-US"/>
        </w:rPr>
      </w:pPr>
    </w:p>
    <w:p w:rsidR="00E67093" w:rsidRPr="00E67093" w:rsidRDefault="00E67093" w:rsidP="00E67093">
      <w:pPr>
        <w:pStyle w:val="ListParagraph"/>
        <w:numPr>
          <w:ilvl w:val="0"/>
          <w:numId w:val="49"/>
        </w:numPr>
        <w:spacing w:after="0" w:line="240" w:lineRule="auto"/>
        <w:rPr>
          <w:rFonts w:ascii="Times New Roman" w:hAnsi="Times New Roman"/>
          <w:color w:val="FF0000"/>
          <w:sz w:val="24"/>
          <w:szCs w:val="24"/>
        </w:rPr>
      </w:pPr>
      <w:r w:rsidRPr="00E67093">
        <w:rPr>
          <w:rFonts w:ascii="Times New Roman" w:hAnsi="Times New Roman"/>
          <w:color w:val="FF0000"/>
          <w:sz w:val="24"/>
          <w:szCs w:val="24"/>
        </w:rPr>
        <w:t>Giorgi Ghvedashvili – Head of  Department of Electrical and Electronics Engineering (TSU)</w:t>
      </w:r>
    </w:p>
    <w:p w:rsidR="00E67093" w:rsidRPr="00E67093" w:rsidRDefault="00E67093" w:rsidP="00E67093">
      <w:pPr>
        <w:pStyle w:val="ListParagraph"/>
        <w:numPr>
          <w:ilvl w:val="0"/>
          <w:numId w:val="49"/>
        </w:numPr>
        <w:spacing w:after="0" w:line="240" w:lineRule="auto"/>
        <w:rPr>
          <w:rFonts w:ascii="Times New Roman" w:hAnsi="Times New Roman"/>
          <w:color w:val="FF0000"/>
          <w:sz w:val="24"/>
          <w:szCs w:val="24"/>
        </w:rPr>
      </w:pPr>
      <w:proofErr w:type="spellStart"/>
      <w:r w:rsidRPr="00E67093">
        <w:rPr>
          <w:rFonts w:ascii="Times New Roman" w:hAnsi="Times New Roman"/>
          <w:color w:val="FF0000"/>
          <w:sz w:val="24"/>
          <w:szCs w:val="24"/>
        </w:rPr>
        <w:t>Davi</w:t>
      </w:r>
      <w:proofErr w:type="spellEnd"/>
      <w:r w:rsidRPr="00E67093">
        <w:rPr>
          <w:rFonts w:ascii="Times New Roman" w:hAnsi="Times New Roman"/>
          <w:color w:val="FF0000"/>
          <w:sz w:val="24"/>
          <w:szCs w:val="24"/>
          <w:lang w:val="ka-GE"/>
        </w:rPr>
        <w:t xml:space="preserve">d </w:t>
      </w:r>
      <w:r w:rsidRPr="00E67093">
        <w:rPr>
          <w:rFonts w:ascii="Times New Roman" w:hAnsi="Times New Roman"/>
          <w:color w:val="FF0000"/>
          <w:sz w:val="24"/>
          <w:szCs w:val="24"/>
        </w:rPr>
        <w:t xml:space="preserve"> Kakulia -  Associate Professor of  Department of Electrical and Electronics Engineering (TSU)</w:t>
      </w:r>
    </w:p>
    <w:p w:rsidR="00E67093" w:rsidRPr="00E67093" w:rsidRDefault="00E67093" w:rsidP="00E67093">
      <w:pPr>
        <w:pStyle w:val="ListParagraph"/>
        <w:numPr>
          <w:ilvl w:val="0"/>
          <w:numId w:val="49"/>
        </w:numPr>
        <w:spacing w:after="0" w:line="240" w:lineRule="auto"/>
        <w:rPr>
          <w:rFonts w:ascii="Times New Roman" w:hAnsi="Times New Roman"/>
          <w:color w:val="FF0000"/>
          <w:sz w:val="24"/>
          <w:szCs w:val="24"/>
        </w:rPr>
      </w:pPr>
      <w:proofErr w:type="spellStart"/>
      <w:r w:rsidRPr="00E67093">
        <w:rPr>
          <w:rFonts w:ascii="Times New Roman" w:hAnsi="Times New Roman"/>
          <w:color w:val="FF0000"/>
          <w:sz w:val="24"/>
          <w:szCs w:val="24"/>
        </w:rPr>
        <w:t>Tsisana</w:t>
      </w:r>
      <w:proofErr w:type="spellEnd"/>
      <w:r w:rsidRPr="00E67093">
        <w:rPr>
          <w:rFonts w:ascii="Times New Roman" w:hAnsi="Times New Roman"/>
          <w:color w:val="FF0000"/>
          <w:sz w:val="24"/>
          <w:szCs w:val="24"/>
        </w:rPr>
        <w:t xml:space="preserve"> </w:t>
      </w:r>
      <w:proofErr w:type="spellStart"/>
      <w:r w:rsidRPr="00E67093">
        <w:rPr>
          <w:rFonts w:ascii="Times New Roman" w:hAnsi="Times New Roman"/>
          <w:color w:val="FF0000"/>
          <w:sz w:val="24"/>
          <w:szCs w:val="24"/>
        </w:rPr>
        <w:t>Gavasheli</w:t>
      </w:r>
      <w:proofErr w:type="spellEnd"/>
      <w:r w:rsidRPr="00E67093">
        <w:rPr>
          <w:rFonts w:ascii="Times New Roman" w:hAnsi="Times New Roman"/>
          <w:color w:val="FF0000"/>
          <w:sz w:val="24"/>
          <w:szCs w:val="24"/>
        </w:rPr>
        <w:t xml:space="preserve"> – Assistant  Professor of  Department of Electrical and Electronics Engineering (TSU)</w:t>
      </w:r>
    </w:p>
    <w:p w:rsidR="00E67093" w:rsidRPr="00E67093" w:rsidRDefault="00E67093" w:rsidP="00E67093">
      <w:pPr>
        <w:pStyle w:val="ListParagraph"/>
        <w:numPr>
          <w:ilvl w:val="0"/>
          <w:numId w:val="49"/>
        </w:numPr>
        <w:spacing w:after="0" w:line="240" w:lineRule="auto"/>
        <w:rPr>
          <w:rFonts w:ascii="Times New Roman" w:hAnsi="Times New Roman"/>
          <w:color w:val="FF0000"/>
          <w:sz w:val="24"/>
          <w:szCs w:val="24"/>
        </w:rPr>
      </w:pPr>
      <w:r w:rsidRPr="00E67093">
        <w:rPr>
          <w:rFonts w:ascii="Times New Roman" w:hAnsi="Times New Roman"/>
          <w:color w:val="FF0000"/>
          <w:sz w:val="24"/>
          <w:szCs w:val="24"/>
        </w:rPr>
        <w:t xml:space="preserve">Revaz </w:t>
      </w:r>
      <w:proofErr w:type="spellStart"/>
      <w:r w:rsidRPr="00E67093">
        <w:rPr>
          <w:rFonts w:ascii="Times New Roman" w:hAnsi="Times New Roman"/>
          <w:color w:val="FF0000"/>
          <w:sz w:val="24"/>
          <w:szCs w:val="24"/>
        </w:rPr>
        <w:t>Zaridze</w:t>
      </w:r>
      <w:proofErr w:type="spellEnd"/>
      <w:r w:rsidRPr="00E67093">
        <w:rPr>
          <w:rFonts w:ascii="Times New Roman" w:hAnsi="Times New Roman"/>
          <w:color w:val="FF0000"/>
          <w:sz w:val="24"/>
          <w:szCs w:val="24"/>
        </w:rPr>
        <w:t xml:space="preserve"> – Emeritus</w:t>
      </w:r>
      <w:r w:rsidRPr="00E67093">
        <w:rPr>
          <w:rFonts w:ascii="Times New Roman" w:hAnsi="Times New Roman"/>
          <w:color w:val="FF0000"/>
          <w:sz w:val="24"/>
          <w:szCs w:val="24"/>
          <w:lang w:val="ka-GE"/>
        </w:rPr>
        <w:t xml:space="preserve"> </w:t>
      </w:r>
      <w:r w:rsidRPr="00E67093">
        <w:rPr>
          <w:rFonts w:ascii="Times New Roman" w:hAnsi="Times New Roman"/>
          <w:color w:val="FF0000"/>
          <w:sz w:val="24"/>
          <w:szCs w:val="24"/>
        </w:rPr>
        <w:t>Professor of TSU</w:t>
      </w:r>
    </w:p>
    <w:p w:rsidR="00E67093" w:rsidRPr="00E67093" w:rsidRDefault="00E67093" w:rsidP="00E67093">
      <w:pPr>
        <w:pStyle w:val="ListParagraph"/>
        <w:numPr>
          <w:ilvl w:val="0"/>
          <w:numId w:val="49"/>
        </w:numPr>
        <w:spacing w:after="0" w:line="240" w:lineRule="auto"/>
        <w:rPr>
          <w:rFonts w:ascii="Times New Roman" w:hAnsi="Times New Roman"/>
          <w:color w:val="FF0000"/>
          <w:sz w:val="24"/>
          <w:szCs w:val="24"/>
        </w:rPr>
      </w:pPr>
      <w:r w:rsidRPr="00E67093">
        <w:rPr>
          <w:rFonts w:ascii="Times New Roman" w:hAnsi="Times New Roman"/>
          <w:color w:val="FF0000"/>
          <w:sz w:val="24"/>
          <w:szCs w:val="24"/>
        </w:rPr>
        <w:t xml:space="preserve">Roman Jobava - </w:t>
      </w:r>
      <w:r w:rsidRPr="00E67093">
        <w:rPr>
          <w:rFonts w:ascii="Times New Roman" w:hAnsi="Times New Roman"/>
          <w:bCs/>
          <w:color w:val="FF0000"/>
          <w:sz w:val="24"/>
          <w:szCs w:val="24"/>
        </w:rPr>
        <w:t xml:space="preserve">Managing Director at </w:t>
      </w:r>
      <w:proofErr w:type="spellStart"/>
      <w:r w:rsidRPr="00E67093">
        <w:rPr>
          <w:rFonts w:ascii="Times New Roman" w:hAnsi="Times New Roman"/>
          <w:bCs/>
          <w:color w:val="FF0000"/>
          <w:sz w:val="24"/>
          <w:szCs w:val="24"/>
        </w:rPr>
        <w:t>EMCoS</w:t>
      </w:r>
      <w:proofErr w:type="spellEnd"/>
    </w:p>
    <w:p w:rsidR="00E67093" w:rsidRPr="00E67093" w:rsidRDefault="00E67093" w:rsidP="00E67093">
      <w:pPr>
        <w:pStyle w:val="ListParagraph"/>
        <w:numPr>
          <w:ilvl w:val="0"/>
          <w:numId w:val="49"/>
        </w:numPr>
        <w:shd w:val="clear" w:color="auto" w:fill="FFFFFF"/>
        <w:spacing w:after="0" w:line="258" w:lineRule="atLeast"/>
        <w:rPr>
          <w:rFonts w:ascii="Times New Roman" w:eastAsia="Times New Roman" w:hAnsi="Times New Roman"/>
          <w:color w:val="FF0000"/>
          <w:sz w:val="24"/>
          <w:szCs w:val="24"/>
        </w:rPr>
      </w:pPr>
      <w:proofErr w:type="spellStart"/>
      <w:r w:rsidRPr="00E67093">
        <w:rPr>
          <w:rFonts w:ascii="Times New Roman" w:eastAsia="Times New Roman" w:hAnsi="Times New Roman"/>
          <w:color w:val="FF0000"/>
          <w:sz w:val="24"/>
          <w:szCs w:val="24"/>
        </w:rPr>
        <w:t>Fridon</w:t>
      </w:r>
      <w:proofErr w:type="spellEnd"/>
      <w:r w:rsidRPr="00E67093">
        <w:rPr>
          <w:rFonts w:ascii="Times New Roman" w:eastAsia="Times New Roman" w:hAnsi="Times New Roman"/>
          <w:color w:val="FF0000"/>
          <w:sz w:val="24"/>
          <w:szCs w:val="24"/>
        </w:rPr>
        <w:t xml:space="preserve"> </w:t>
      </w:r>
      <w:proofErr w:type="spellStart"/>
      <w:r w:rsidRPr="00E67093">
        <w:rPr>
          <w:rFonts w:ascii="Times New Roman" w:eastAsia="Times New Roman" w:hAnsi="Times New Roman"/>
          <w:color w:val="FF0000"/>
          <w:sz w:val="24"/>
          <w:szCs w:val="24"/>
        </w:rPr>
        <w:t>Shubitidze</w:t>
      </w:r>
      <w:proofErr w:type="spellEnd"/>
      <w:r w:rsidRPr="00E67093">
        <w:rPr>
          <w:rFonts w:ascii="Times New Roman" w:eastAsia="Times New Roman" w:hAnsi="Times New Roman"/>
          <w:color w:val="FF0000"/>
          <w:sz w:val="24"/>
          <w:szCs w:val="24"/>
        </w:rPr>
        <w:t xml:space="preserve"> - Associate Professor of Thayer School of Engineering, </w:t>
      </w:r>
      <w:hyperlink r:id="rId16" w:history="1">
        <w:r w:rsidRPr="00E67093">
          <w:rPr>
            <w:rFonts w:ascii="Times New Roman" w:eastAsia="Times New Roman" w:hAnsi="Times New Roman"/>
            <w:color w:val="FF0000"/>
            <w:sz w:val="24"/>
            <w:szCs w:val="24"/>
          </w:rPr>
          <w:t>Dartmouth College</w:t>
        </w:r>
      </w:hyperlink>
      <w:r w:rsidRPr="00E67093">
        <w:rPr>
          <w:rFonts w:ascii="Times New Roman" w:eastAsia="Times New Roman" w:hAnsi="Times New Roman"/>
          <w:color w:val="FF0000"/>
          <w:sz w:val="24"/>
          <w:szCs w:val="24"/>
        </w:rPr>
        <w:t xml:space="preserve"> (USA)</w:t>
      </w:r>
    </w:p>
    <w:p w:rsidR="00E67093" w:rsidRPr="00E67093" w:rsidRDefault="00E67093" w:rsidP="00E67093">
      <w:pPr>
        <w:pStyle w:val="ListParagraph"/>
        <w:numPr>
          <w:ilvl w:val="0"/>
          <w:numId w:val="49"/>
        </w:numPr>
        <w:spacing w:after="0" w:line="240" w:lineRule="auto"/>
        <w:rPr>
          <w:rFonts w:ascii="Times New Roman" w:hAnsi="Times New Roman"/>
          <w:color w:val="FF0000"/>
          <w:sz w:val="24"/>
          <w:szCs w:val="24"/>
        </w:rPr>
      </w:pPr>
      <w:proofErr w:type="spellStart"/>
      <w:r w:rsidRPr="00E67093">
        <w:rPr>
          <w:rFonts w:ascii="Times New Roman" w:hAnsi="Times New Roman"/>
          <w:color w:val="FF0000"/>
          <w:sz w:val="24"/>
          <w:szCs w:val="24"/>
        </w:rPr>
        <w:t>Goga</w:t>
      </w:r>
      <w:proofErr w:type="spellEnd"/>
      <w:r w:rsidRPr="00E67093">
        <w:rPr>
          <w:rFonts w:ascii="Times New Roman" w:hAnsi="Times New Roman"/>
          <w:color w:val="FF0000"/>
          <w:sz w:val="24"/>
          <w:szCs w:val="24"/>
        </w:rPr>
        <w:t xml:space="preserve"> Bit-</w:t>
      </w:r>
      <w:proofErr w:type="spellStart"/>
      <w:r w:rsidRPr="00E67093">
        <w:rPr>
          <w:rFonts w:ascii="Times New Roman" w:hAnsi="Times New Roman"/>
          <w:color w:val="FF0000"/>
          <w:sz w:val="24"/>
          <w:szCs w:val="24"/>
        </w:rPr>
        <w:t>Babik</w:t>
      </w:r>
      <w:proofErr w:type="spellEnd"/>
      <w:r w:rsidRPr="00E67093">
        <w:rPr>
          <w:rFonts w:ascii="Times New Roman" w:hAnsi="Times New Roman"/>
          <w:color w:val="FF0000"/>
          <w:sz w:val="24"/>
          <w:szCs w:val="24"/>
        </w:rPr>
        <w:t xml:space="preserve"> - Chief Technology </w:t>
      </w:r>
      <w:proofErr w:type="spellStart"/>
      <w:r w:rsidRPr="00E67093">
        <w:rPr>
          <w:rFonts w:ascii="Times New Roman" w:hAnsi="Times New Roman"/>
          <w:color w:val="FF0000"/>
          <w:sz w:val="24"/>
          <w:szCs w:val="24"/>
        </w:rPr>
        <w:t>Office</w:t>
      </w:r>
      <w:proofErr w:type="spellEnd"/>
      <w:r w:rsidRPr="00E67093">
        <w:rPr>
          <w:rFonts w:ascii="Times New Roman" w:hAnsi="Times New Roman"/>
          <w:color w:val="FF0000"/>
          <w:sz w:val="24"/>
          <w:szCs w:val="24"/>
        </w:rPr>
        <w:t xml:space="preserve">, Motorola Solutions, </w:t>
      </w:r>
      <w:proofErr w:type="spellStart"/>
      <w:r w:rsidRPr="00E67093">
        <w:rPr>
          <w:rFonts w:ascii="Times New Roman" w:hAnsi="Times New Roman"/>
          <w:color w:val="FF0000"/>
          <w:sz w:val="24"/>
          <w:szCs w:val="24"/>
        </w:rPr>
        <w:t>Inc.Fort</w:t>
      </w:r>
      <w:proofErr w:type="spellEnd"/>
      <w:r w:rsidRPr="00E67093">
        <w:rPr>
          <w:rFonts w:ascii="Times New Roman" w:hAnsi="Times New Roman"/>
          <w:color w:val="FF0000"/>
          <w:sz w:val="24"/>
          <w:szCs w:val="24"/>
        </w:rPr>
        <w:t xml:space="preserve"> Lauderdale, Florida, USA  </w:t>
      </w:r>
    </w:p>
    <w:p w:rsidR="00A6772B" w:rsidRPr="00E262CA" w:rsidRDefault="00A6772B" w:rsidP="00E67093">
      <w:pPr>
        <w:pStyle w:val="BodyTextIndent3"/>
        <w:tabs>
          <w:tab w:val="left" w:pos="0"/>
        </w:tabs>
        <w:ind w:left="0"/>
        <w:jc w:val="left"/>
        <w:rPr>
          <w:b/>
          <w:szCs w:val="24"/>
          <w:lang w:val="en-US"/>
        </w:rPr>
      </w:pPr>
    </w:p>
    <w:p w:rsidR="00A6772B" w:rsidRPr="00E262CA" w:rsidRDefault="00A6772B" w:rsidP="00562DE7">
      <w:pPr>
        <w:pStyle w:val="BodyTextIndent3"/>
        <w:tabs>
          <w:tab w:val="left" w:pos="0"/>
        </w:tabs>
        <w:ind w:left="0"/>
        <w:jc w:val="left"/>
        <w:rPr>
          <w:b/>
          <w:szCs w:val="24"/>
          <w:lang w:val="en-US"/>
        </w:rPr>
      </w:pPr>
      <w:r w:rsidRPr="00E262CA">
        <w:rPr>
          <w:b/>
          <w:szCs w:val="24"/>
          <w:lang w:val="en-US"/>
        </w:rPr>
        <w:t xml:space="preserve">C. Advisory Committee Industrial Advisory Board Meeting Agenda </w:t>
      </w:r>
      <w:r w:rsidRPr="00E67093">
        <w:rPr>
          <w:b/>
          <w:color w:val="FF0000"/>
          <w:szCs w:val="24"/>
          <w:lang w:val="en-US"/>
        </w:rPr>
        <w:t xml:space="preserve">Friday; </w:t>
      </w:r>
      <w:proofErr w:type="gramStart"/>
      <w:r w:rsidRPr="00E67093">
        <w:rPr>
          <w:b/>
          <w:color w:val="FF0000"/>
          <w:szCs w:val="24"/>
          <w:lang w:val="en-US"/>
        </w:rPr>
        <w:t xml:space="preserve">April </w:t>
      </w:r>
      <w:r w:rsidR="00E67093">
        <w:rPr>
          <w:b/>
          <w:color w:val="FF0000"/>
          <w:szCs w:val="24"/>
          <w:lang w:val="en-US"/>
        </w:rPr>
        <w:t>??</w:t>
      </w:r>
      <w:proofErr w:type="gramEnd"/>
      <w:r w:rsidRPr="00E67093">
        <w:rPr>
          <w:b/>
          <w:color w:val="FF0000"/>
          <w:szCs w:val="24"/>
          <w:lang w:val="en-US"/>
        </w:rPr>
        <w:t>, 201</w:t>
      </w:r>
      <w:r w:rsidR="00E67093">
        <w:rPr>
          <w:b/>
          <w:color w:val="FF0000"/>
          <w:szCs w:val="24"/>
          <w:lang w:val="en-US"/>
        </w:rPr>
        <w:t>?</w:t>
      </w:r>
      <w:r w:rsidRPr="00E67093">
        <w:rPr>
          <w:b/>
          <w:color w:val="FF0000"/>
          <w:szCs w:val="24"/>
          <w:lang w:val="en-US"/>
        </w:rPr>
        <w:t xml:space="preserve">; 9:00 am – 1:00 pm </w:t>
      </w:r>
    </w:p>
    <w:p w:rsidR="00A6772B" w:rsidRPr="00E262CA" w:rsidRDefault="00A6772B" w:rsidP="00562DE7">
      <w:pPr>
        <w:pStyle w:val="BodyTextIndent3"/>
        <w:tabs>
          <w:tab w:val="left" w:pos="0"/>
        </w:tabs>
        <w:jc w:val="left"/>
        <w:rPr>
          <w:b/>
          <w:szCs w:val="24"/>
          <w:lang w:val="en-US"/>
        </w:rPr>
      </w:pPr>
      <w:r w:rsidRPr="00E262CA">
        <w:rPr>
          <w:b/>
          <w:szCs w:val="24"/>
          <w:lang w:val="en-US"/>
        </w:rPr>
        <w:t xml:space="preserve"> </w:t>
      </w:r>
    </w:p>
    <w:p w:rsidR="00A6772B" w:rsidRPr="00E262CA" w:rsidRDefault="00A6772B" w:rsidP="00562DE7">
      <w:pPr>
        <w:pStyle w:val="BodyTextIndent3"/>
        <w:tabs>
          <w:tab w:val="left" w:pos="0"/>
        </w:tabs>
        <w:jc w:val="left"/>
        <w:rPr>
          <w:b/>
          <w:szCs w:val="24"/>
          <w:lang w:val="en-US"/>
        </w:rPr>
      </w:pPr>
      <w:r w:rsidRPr="00E262CA">
        <w:rPr>
          <w:b/>
          <w:szCs w:val="24"/>
          <w:lang w:val="en-US"/>
        </w:rPr>
        <w:t xml:space="preserve">Attendees: </w:t>
      </w:r>
    </w:p>
    <w:p w:rsidR="00A6772B" w:rsidRPr="00E262CA" w:rsidRDefault="00A6772B" w:rsidP="00562DE7">
      <w:pPr>
        <w:pStyle w:val="BodyTextIndent3"/>
        <w:tabs>
          <w:tab w:val="left" w:pos="0"/>
        </w:tabs>
        <w:jc w:val="left"/>
        <w:rPr>
          <w:b/>
          <w:szCs w:val="24"/>
          <w:lang w:val="en-US"/>
        </w:rPr>
      </w:pPr>
      <w:r w:rsidRPr="00E262CA">
        <w:rPr>
          <w:b/>
          <w:szCs w:val="24"/>
          <w:lang w:val="en-US"/>
        </w:rPr>
        <w:t xml:space="preserve"> </w:t>
      </w:r>
    </w:p>
    <w:p w:rsidR="00A6772B" w:rsidRPr="00355A20" w:rsidRDefault="00A6772B" w:rsidP="00562DE7">
      <w:pPr>
        <w:pStyle w:val="BodyTextIndent3"/>
        <w:tabs>
          <w:tab w:val="left" w:pos="0"/>
        </w:tabs>
        <w:jc w:val="left"/>
        <w:rPr>
          <w:szCs w:val="24"/>
          <w:lang w:val="en-US"/>
        </w:rPr>
      </w:pPr>
      <w:proofErr w:type="spellStart"/>
      <w:r w:rsidRPr="00355A20">
        <w:rPr>
          <w:szCs w:val="24"/>
          <w:lang w:val="en-US"/>
        </w:rPr>
        <w:t>Affan</w:t>
      </w:r>
      <w:proofErr w:type="spellEnd"/>
      <w:r w:rsidRPr="00355A20">
        <w:rPr>
          <w:szCs w:val="24"/>
          <w:lang w:val="en-US"/>
        </w:rPr>
        <w:t xml:space="preserve"> </w:t>
      </w:r>
      <w:proofErr w:type="spellStart"/>
      <w:r w:rsidRPr="00355A20">
        <w:rPr>
          <w:szCs w:val="24"/>
          <w:lang w:val="en-US"/>
        </w:rPr>
        <w:t>Badar</w:t>
      </w:r>
      <w:proofErr w:type="spellEnd"/>
      <w:r w:rsidRPr="00355A20">
        <w:rPr>
          <w:szCs w:val="24"/>
          <w:lang w:val="en-US"/>
        </w:rPr>
        <w:t xml:space="preserve">; Todd Alberts; Mehran </w:t>
      </w:r>
      <w:proofErr w:type="spellStart"/>
      <w:r w:rsidRPr="00355A20">
        <w:rPr>
          <w:szCs w:val="24"/>
          <w:lang w:val="en-US"/>
        </w:rPr>
        <w:t>Shahhosseini</w:t>
      </w:r>
      <w:proofErr w:type="spellEnd"/>
      <w:r w:rsidRPr="00355A20">
        <w:rPr>
          <w:szCs w:val="24"/>
          <w:lang w:val="en-US"/>
        </w:rPr>
        <w:t xml:space="preserve"> – MET Faculty/ISU </w:t>
      </w:r>
      <w:proofErr w:type="spellStart"/>
      <w:r w:rsidRPr="00355A20">
        <w:rPr>
          <w:szCs w:val="24"/>
          <w:lang w:val="en-US"/>
        </w:rPr>
        <w:t>Jianren</w:t>
      </w:r>
      <w:proofErr w:type="spellEnd"/>
      <w:r w:rsidRPr="00355A20">
        <w:rPr>
          <w:szCs w:val="24"/>
          <w:lang w:val="en-US"/>
        </w:rPr>
        <w:t xml:space="preserve"> </w:t>
      </w:r>
      <w:proofErr w:type="spellStart"/>
      <w:r w:rsidRPr="00355A20">
        <w:rPr>
          <w:szCs w:val="24"/>
          <w:lang w:val="en-US"/>
        </w:rPr>
        <w:t>Rong</w:t>
      </w:r>
      <w:proofErr w:type="spellEnd"/>
      <w:r w:rsidRPr="00355A20">
        <w:rPr>
          <w:szCs w:val="24"/>
          <w:lang w:val="en-US"/>
        </w:rPr>
        <w:t xml:space="preserve"> – Program Chair, Design Tech - Ivy Tech Community College </w:t>
      </w:r>
      <w:proofErr w:type="spellStart"/>
      <w:r w:rsidRPr="00355A20">
        <w:rPr>
          <w:szCs w:val="24"/>
          <w:lang w:val="en-US"/>
        </w:rPr>
        <w:t>Mak</w:t>
      </w:r>
      <w:proofErr w:type="spellEnd"/>
      <w:r w:rsidRPr="00355A20">
        <w:rPr>
          <w:szCs w:val="24"/>
          <w:lang w:val="en-US"/>
        </w:rPr>
        <w:t xml:space="preserve"> </w:t>
      </w:r>
      <w:proofErr w:type="spellStart"/>
      <w:r w:rsidRPr="00355A20">
        <w:rPr>
          <w:szCs w:val="24"/>
          <w:lang w:val="en-US"/>
        </w:rPr>
        <w:t>Koie</w:t>
      </w:r>
      <w:proofErr w:type="spellEnd"/>
      <w:r w:rsidRPr="00355A20">
        <w:rPr>
          <w:szCs w:val="24"/>
          <w:lang w:val="en-US"/>
        </w:rPr>
        <w:t xml:space="preserve"> – Emeritus Professor of ISU Tom Newsom – Sony DADC Greg </w:t>
      </w:r>
      <w:proofErr w:type="spellStart"/>
      <w:r w:rsidRPr="00355A20">
        <w:rPr>
          <w:szCs w:val="24"/>
          <w:lang w:val="en-US"/>
        </w:rPr>
        <w:t>stewart</w:t>
      </w:r>
      <w:proofErr w:type="spellEnd"/>
      <w:r w:rsidRPr="00355A20">
        <w:rPr>
          <w:szCs w:val="24"/>
          <w:lang w:val="en-US"/>
        </w:rPr>
        <w:t xml:space="preserve"> – U</w:t>
      </w:r>
      <w:bookmarkStart w:id="355" w:name="_GoBack"/>
      <w:bookmarkEnd w:id="355"/>
      <w:r w:rsidRPr="00355A20">
        <w:rPr>
          <w:szCs w:val="24"/>
          <w:lang w:val="en-US"/>
        </w:rPr>
        <w:t xml:space="preserve">nison Engine Components Gary Oxford – Bemis Marc </w:t>
      </w:r>
      <w:proofErr w:type="spellStart"/>
      <w:r w:rsidRPr="00355A20">
        <w:rPr>
          <w:szCs w:val="24"/>
          <w:lang w:val="en-US"/>
        </w:rPr>
        <w:t>Ponsot</w:t>
      </w:r>
      <w:proofErr w:type="spellEnd"/>
      <w:r w:rsidRPr="00355A20">
        <w:rPr>
          <w:szCs w:val="24"/>
          <w:lang w:val="en-US"/>
        </w:rPr>
        <w:t xml:space="preserve"> – A P Machine &amp; Tool Inc. Mary McCarter – Kellogg Justin </w:t>
      </w:r>
      <w:proofErr w:type="spellStart"/>
      <w:r w:rsidRPr="00355A20">
        <w:rPr>
          <w:szCs w:val="24"/>
          <w:lang w:val="en-US"/>
        </w:rPr>
        <w:t>Bargo</w:t>
      </w:r>
      <w:proofErr w:type="spellEnd"/>
      <w:r w:rsidRPr="00355A20">
        <w:rPr>
          <w:szCs w:val="24"/>
          <w:lang w:val="en-US"/>
        </w:rPr>
        <w:t xml:space="preserve"> – </w:t>
      </w:r>
      <w:proofErr w:type="spellStart"/>
      <w:r w:rsidRPr="00355A20">
        <w:rPr>
          <w:szCs w:val="24"/>
          <w:lang w:val="en-US"/>
        </w:rPr>
        <w:t>Watchfire</w:t>
      </w:r>
      <w:proofErr w:type="spellEnd"/>
      <w:r w:rsidRPr="00355A20">
        <w:rPr>
          <w:szCs w:val="24"/>
          <w:lang w:val="en-US"/>
        </w:rPr>
        <w:t xml:space="preserve"> Signs Larry </w:t>
      </w:r>
      <w:proofErr w:type="spellStart"/>
      <w:r w:rsidRPr="00355A20">
        <w:rPr>
          <w:szCs w:val="24"/>
          <w:lang w:val="en-US"/>
        </w:rPr>
        <w:t>Parvin</w:t>
      </w:r>
      <w:proofErr w:type="spellEnd"/>
      <w:r w:rsidRPr="00355A20">
        <w:rPr>
          <w:szCs w:val="24"/>
          <w:lang w:val="en-US"/>
        </w:rPr>
        <w:t xml:space="preserve"> – Great Dane Trailers Michael </w:t>
      </w:r>
      <w:proofErr w:type="spellStart"/>
      <w:r w:rsidRPr="00355A20">
        <w:rPr>
          <w:szCs w:val="24"/>
          <w:lang w:val="en-US"/>
        </w:rPr>
        <w:t>Westerfield</w:t>
      </w:r>
      <w:proofErr w:type="spellEnd"/>
      <w:r w:rsidRPr="00355A20">
        <w:rPr>
          <w:szCs w:val="24"/>
          <w:lang w:val="en-US"/>
        </w:rPr>
        <w:t xml:space="preserve"> – </w:t>
      </w:r>
      <w:proofErr w:type="spellStart"/>
      <w:r w:rsidRPr="00355A20">
        <w:rPr>
          <w:szCs w:val="24"/>
          <w:lang w:val="en-US"/>
        </w:rPr>
        <w:t>Taghleef</w:t>
      </w:r>
      <w:proofErr w:type="spellEnd"/>
      <w:r w:rsidRPr="00355A20">
        <w:rPr>
          <w:szCs w:val="24"/>
          <w:lang w:val="en-US"/>
        </w:rPr>
        <w:t xml:space="preserve"> Industries </w:t>
      </w:r>
    </w:p>
    <w:p w:rsidR="00A6772B" w:rsidRPr="00E262CA" w:rsidRDefault="00A6772B" w:rsidP="00562DE7">
      <w:pPr>
        <w:pStyle w:val="BodyTextIndent3"/>
        <w:tabs>
          <w:tab w:val="left" w:pos="0"/>
        </w:tabs>
        <w:jc w:val="left"/>
        <w:rPr>
          <w:b/>
          <w:szCs w:val="24"/>
          <w:lang w:val="en-US"/>
        </w:rPr>
      </w:pPr>
      <w:r w:rsidRPr="00E262CA">
        <w:rPr>
          <w:b/>
          <w:szCs w:val="24"/>
          <w:lang w:val="en-US"/>
        </w:rPr>
        <w:t xml:space="preserve"> </w:t>
      </w:r>
    </w:p>
    <w:p w:rsidR="00A6772B" w:rsidRPr="00E262CA" w:rsidRDefault="00A6772B" w:rsidP="00562DE7">
      <w:pPr>
        <w:pStyle w:val="BodyTextIndent3"/>
        <w:tabs>
          <w:tab w:val="left" w:pos="0"/>
        </w:tabs>
        <w:ind w:left="0"/>
        <w:jc w:val="left"/>
        <w:rPr>
          <w:b/>
          <w:szCs w:val="24"/>
          <w:lang w:val="en-US"/>
        </w:rPr>
      </w:pPr>
      <w:r w:rsidRPr="00E262CA">
        <w:rPr>
          <w:b/>
          <w:szCs w:val="24"/>
          <w:lang w:val="en-US"/>
        </w:rPr>
        <w:t xml:space="preserve">Agenda: </w:t>
      </w:r>
    </w:p>
    <w:p w:rsidR="00A6772B" w:rsidRPr="00E262CA" w:rsidRDefault="00A6772B" w:rsidP="00562DE7">
      <w:pPr>
        <w:pStyle w:val="BodyTextIndent3"/>
        <w:tabs>
          <w:tab w:val="left" w:pos="0"/>
        </w:tabs>
        <w:jc w:val="left"/>
        <w:rPr>
          <w:b/>
          <w:szCs w:val="24"/>
          <w:lang w:val="en-US"/>
        </w:rPr>
      </w:pPr>
      <w:r w:rsidRPr="00E262CA">
        <w:rPr>
          <w:b/>
          <w:szCs w:val="24"/>
          <w:lang w:val="en-US"/>
        </w:rPr>
        <w:t xml:space="preserve"> </w:t>
      </w:r>
    </w:p>
    <w:p w:rsidR="00A6772B" w:rsidRDefault="00A6772B" w:rsidP="00562DE7">
      <w:pPr>
        <w:pStyle w:val="BodyTextIndent3"/>
        <w:numPr>
          <w:ilvl w:val="0"/>
          <w:numId w:val="28"/>
        </w:numPr>
        <w:tabs>
          <w:tab w:val="left" w:pos="0"/>
        </w:tabs>
        <w:jc w:val="left"/>
        <w:rPr>
          <w:b/>
          <w:szCs w:val="24"/>
          <w:lang w:val="en-US"/>
        </w:rPr>
      </w:pPr>
      <w:r w:rsidRPr="00E262CA">
        <w:rPr>
          <w:b/>
          <w:szCs w:val="24"/>
          <w:lang w:val="en-US"/>
        </w:rPr>
        <w:lastRenderedPageBreak/>
        <w:t xml:space="preserve">Chair’s welcome State of the </w:t>
      </w:r>
      <w:r>
        <w:rPr>
          <w:b/>
          <w:szCs w:val="24"/>
          <w:lang w:val="en-US"/>
        </w:rPr>
        <w:t xml:space="preserve">Computer Science </w:t>
      </w:r>
      <w:r w:rsidRPr="00E262CA">
        <w:rPr>
          <w:b/>
          <w:szCs w:val="24"/>
          <w:lang w:val="en-US"/>
        </w:rPr>
        <w:t xml:space="preserve">program </w:t>
      </w:r>
    </w:p>
    <w:p w:rsidR="00A6772B" w:rsidRDefault="00A6772B" w:rsidP="00562DE7">
      <w:pPr>
        <w:pStyle w:val="BodyTextIndent3"/>
        <w:numPr>
          <w:ilvl w:val="0"/>
          <w:numId w:val="28"/>
        </w:numPr>
        <w:tabs>
          <w:tab w:val="left" w:pos="0"/>
        </w:tabs>
        <w:jc w:val="left"/>
        <w:rPr>
          <w:b/>
          <w:szCs w:val="24"/>
          <w:lang w:val="en-US"/>
        </w:rPr>
      </w:pPr>
      <w:r w:rsidRPr="00E262CA">
        <w:rPr>
          <w:b/>
          <w:szCs w:val="24"/>
          <w:lang w:val="en-US"/>
        </w:rPr>
        <w:t xml:space="preserve">Update on ABET Accreditation Assessment status of the </w:t>
      </w:r>
      <w:r w:rsidR="00CC526D">
        <w:rPr>
          <w:b/>
          <w:szCs w:val="24"/>
          <w:lang w:val="en-US"/>
        </w:rPr>
        <w:t>EEE</w:t>
      </w:r>
      <w:r w:rsidRPr="00E262CA">
        <w:rPr>
          <w:b/>
          <w:szCs w:val="24"/>
          <w:lang w:val="en-US"/>
        </w:rPr>
        <w:t xml:space="preserve"> program Recommendations </w:t>
      </w:r>
    </w:p>
    <w:p w:rsidR="00A6772B" w:rsidRPr="00E262CA" w:rsidRDefault="00A6772B" w:rsidP="00562DE7">
      <w:pPr>
        <w:pStyle w:val="BodyTextIndent3"/>
        <w:tabs>
          <w:tab w:val="left" w:pos="0"/>
        </w:tabs>
        <w:jc w:val="left"/>
        <w:rPr>
          <w:b/>
          <w:szCs w:val="24"/>
          <w:lang w:val="en-US"/>
        </w:rPr>
      </w:pPr>
    </w:p>
    <w:p w:rsidR="00A6772B" w:rsidRPr="00E262CA" w:rsidRDefault="00A6772B" w:rsidP="00562DE7">
      <w:pPr>
        <w:pStyle w:val="BodyTextIndent3"/>
        <w:tabs>
          <w:tab w:val="left" w:pos="0"/>
        </w:tabs>
        <w:jc w:val="left"/>
        <w:rPr>
          <w:b/>
          <w:szCs w:val="24"/>
          <w:lang w:val="en-US"/>
        </w:rPr>
      </w:pPr>
      <w:r w:rsidRPr="00E262CA">
        <w:rPr>
          <w:b/>
          <w:szCs w:val="24"/>
          <w:lang w:val="en-US"/>
        </w:rPr>
        <w:t xml:space="preserve"> </w:t>
      </w:r>
    </w:p>
    <w:p w:rsidR="00A6772B" w:rsidRPr="00E262CA" w:rsidRDefault="00A6772B" w:rsidP="00562DE7">
      <w:pPr>
        <w:pStyle w:val="BodyTextIndent3"/>
        <w:tabs>
          <w:tab w:val="left" w:pos="0"/>
        </w:tabs>
        <w:jc w:val="left"/>
        <w:rPr>
          <w:b/>
          <w:szCs w:val="24"/>
          <w:lang w:val="en-US"/>
        </w:rPr>
      </w:pPr>
      <w:r w:rsidRPr="00E262CA">
        <w:rPr>
          <w:b/>
          <w:szCs w:val="24"/>
          <w:lang w:val="en-US"/>
        </w:rPr>
        <w:t xml:space="preserve">MET Industrial Advisory Board Members </w:t>
      </w:r>
    </w:p>
    <w:p w:rsidR="00A6772B" w:rsidRPr="00E262CA" w:rsidRDefault="00A6772B" w:rsidP="00562DE7">
      <w:pPr>
        <w:pStyle w:val="BodyTextIndent3"/>
        <w:tabs>
          <w:tab w:val="left" w:pos="0"/>
        </w:tabs>
        <w:jc w:val="left"/>
        <w:rPr>
          <w:b/>
          <w:szCs w:val="24"/>
          <w:lang w:val="en-US"/>
        </w:rPr>
      </w:pPr>
      <w:r w:rsidRPr="00E262CA">
        <w:rPr>
          <w:b/>
          <w:szCs w:val="24"/>
          <w:lang w:val="en-US"/>
        </w:rPr>
        <w:t xml:space="preserve"> </w:t>
      </w:r>
    </w:p>
    <w:p w:rsidR="00A6772B" w:rsidRDefault="00A6772B" w:rsidP="00562DE7">
      <w:pPr>
        <w:pStyle w:val="BodyTextIndent3"/>
        <w:tabs>
          <w:tab w:val="left" w:pos="0"/>
        </w:tabs>
        <w:jc w:val="left"/>
        <w:rPr>
          <w:b/>
          <w:szCs w:val="24"/>
          <w:lang w:val="en-US"/>
        </w:rPr>
      </w:pPr>
      <w:r w:rsidRPr="00E262CA">
        <w:rPr>
          <w:b/>
          <w:szCs w:val="24"/>
          <w:lang w:val="en-US"/>
        </w:rPr>
        <w:t xml:space="preserve">Academia: </w:t>
      </w:r>
    </w:p>
    <w:p w:rsidR="00A6772B" w:rsidRPr="009B6763" w:rsidRDefault="00A6772B" w:rsidP="00562DE7">
      <w:pPr>
        <w:pStyle w:val="BodyTextIndent3"/>
        <w:tabs>
          <w:tab w:val="left" w:pos="0"/>
        </w:tabs>
        <w:jc w:val="left"/>
        <w:rPr>
          <w:szCs w:val="24"/>
          <w:lang w:val="en-US"/>
        </w:rPr>
      </w:pPr>
      <w:r w:rsidRPr="009B6763">
        <w:rPr>
          <w:szCs w:val="24"/>
          <w:lang w:val="en-US"/>
        </w:rPr>
        <w:t xml:space="preserve">Dr. A. Mehran </w:t>
      </w:r>
    </w:p>
    <w:p w:rsidR="00A6772B" w:rsidRPr="009B6763" w:rsidRDefault="00A6772B" w:rsidP="00562DE7">
      <w:pPr>
        <w:pStyle w:val="BodyTextIndent3"/>
        <w:tabs>
          <w:tab w:val="left" w:pos="0"/>
        </w:tabs>
        <w:jc w:val="left"/>
        <w:rPr>
          <w:szCs w:val="24"/>
          <w:lang w:val="en-US"/>
        </w:rPr>
      </w:pPr>
      <w:r w:rsidRPr="009B6763">
        <w:rPr>
          <w:szCs w:val="24"/>
          <w:lang w:val="en-US"/>
        </w:rPr>
        <w:t xml:space="preserve"> </w:t>
      </w:r>
    </w:p>
    <w:p w:rsidR="00A6772B" w:rsidRPr="009B6763" w:rsidRDefault="00A6772B" w:rsidP="00562DE7">
      <w:pPr>
        <w:pStyle w:val="BodyTextIndent3"/>
        <w:tabs>
          <w:tab w:val="left" w:pos="0"/>
        </w:tabs>
        <w:jc w:val="left"/>
        <w:rPr>
          <w:szCs w:val="24"/>
          <w:lang w:val="en-US"/>
        </w:rPr>
      </w:pPr>
      <w:r w:rsidRPr="009B6763">
        <w:rPr>
          <w:szCs w:val="24"/>
          <w:lang w:val="en-US"/>
        </w:rPr>
        <w:t xml:space="preserve">Dr. M. </w:t>
      </w:r>
      <w:proofErr w:type="spellStart"/>
      <w:r w:rsidRPr="009B6763">
        <w:rPr>
          <w:szCs w:val="24"/>
          <w:lang w:val="en-US"/>
        </w:rPr>
        <w:t>Affan</w:t>
      </w:r>
      <w:proofErr w:type="spellEnd"/>
      <w:r w:rsidRPr="009B6763">
        <w:rPr>
          <w:szCs w:val="24"/>
          <w:lang w:val="en-US"/>
        </w:rPr>
        <w:t xml:space="preserve"> </w:t>
      </w:r>
    </w:p>
    <w:p w:rsidR="00A6772B" w:rsidRPr="00E262CA" w:rsidRDefault="00A6772B" w:rsidP="00562DE7">
      <w:pPr>
        <w:pStyle w:val="BodyTextIndent3"/>
        <w:tabs>
          <w:tab w:val="left" w:pos="0"/>
        </w:tabs>
        <w:jc w:val="left"/>
        <w:rPr>
          <w:b/>
          <w:szCs w:val="24"/>
          <w:lang w:val="en-US"/>
        </w:rPr>
      </w:pPr>
    </w:p>
    <w:p w:rsidR="00A6772B" w:rsidRDefault="00A6772B" w:rsidP="00562DE7">
      <w:pPr>
        <w:pStyle w:val="BodyTextIndent3"/>
        <w:tabs>
          <w:tab w:val="left" w:pos="0"/>
        </w:tabs>
        <w:jc w:val="left"/>
        <w:rPr>
          <w:b/>
          <w:szCs w:val="24"/>
          <w:lang w:val="en-US"/>
        </w:rPr>
      </w:pPr>
      <w:r w:rsidRPr="00E262CA">
        <w:rPr>
          <w:b/>
          <w:szCs w:val="24"/>
          <w:lang w:val="en-US"/>
        </w:rPr>
        <w:t>Industry:</w:t>
      </w:r>
    </w:p>
    <w:p w:rsidR="00A6772B" w:rsidRPr="009B6763" w:rsidRDefault="00A6772B" w:rsidP="00562DE7">
      <w:pPr>
        <w:pStyle w:val="BodyTextIndent3"/>
        <w:tabs>
          <w:tab w:val="left" w:pos="0"/>
        </w:tabs>
        <w:jc w:val="left"/>
        <w:rPr>
          <w:szCs w:val="24"/>
          <w:lang w:val="en-US"/>
        </w:rPr>
      </w:pPr>
      <w:r w:rsidRPr="009B6763">
        <w:rPr>
          <w:szCs w:val="24"/>
          <w:lang w:val="en-US"/>
        </w:rPr>
        <w:t xml:space="preserve">Marc </w:t>
      </w:r>
      <w:proofErr w:type="spellStart"/>
      <w:r w:rsidRPr="009B6763">
        <w:rPr>
          <w:szCs w:val="24"/>
          <w:lang w:val="en-US"/>
        </w:rPr>
        <w:t>Ponsot</w:t>
      </w:r>
      <w:proofErr w:type="spellEnd"/>
      <w:r w:rsidRPr="009B6763">
        <w:rPr>
          <w:szCs w:val="24"/>
          <w:lang w:val="en-US"/>
        </w:rPr>
        <w:t xml:space="preserve"> (our alumni) Manager - A P Machine &amp; Tool Inc. </w:t>
      </w:r>
    </w:p>
    <w:p w:rsidR="00A6772B" w:rsidRPr="009B6763" w:rsidRDefault="00A6772B" w:rsidP="00562DE7">
      <w:pPr>
        <w:pStyle w:val="BodyTextIndent3"/>
        <w:tabs>
          <w:tab w:val="left" w:pos="0"/>
        </w:tabs>
        <w:jc w:val="left"/>
        <w:rPr>
          <w:szCs w:val="24"/>
          <w:lang w:val="en-US"/>
        </w:rPr>
      </w:pPr>
      <w:r w:rsidRPr="009B6763">
        <w:rPr>
          <w:szCs w:val="24"/>
          <w:lang w:val="en-US"/>
        </w:rPr>
        <w:t xml:space="preserve">Sony </w:t>
      </w:r>
      <w:proofErr w:type="gramStart"/>
      <w:r w:rsidRPr="009B6763">
        <w:rPr>
          <w:szCs w:val="24"/>
          <w:lang w:val="en-US"/>
        </w:rPr>
        <w:t>DADC  Tom</w:t>
      </w:r>
      <w:proofErr w:type="gramEnd"/>
      <w:r w:rsidRPr="009B6763">
        <w:rPr>
          <w:szCs w:val="24"/>
          <w:lang w:val="en-US"/>
        </w:rPr>
        <w:t xml:space="preserve"> Newsom  (graduate), </w:t>
      </w:r>
    </w:p>
    <w:p w:rsidR="00A6772B" w:rsidRDefault="00A6772B" w:rsidP="00562DE7">
      <w:pPr>
        <w:pStyle w:val="BodyTextIndent3"/>
        <w:tabs>
          <w:tab w:val="left" w:pos="0"/>
        </w:tabs>
        <w:jc w:val="left"/>
        <w:rPr>
          <w:b/>
          <w:szCs w:val="24"/>
          <w:lang w:val="en-US"/>
        </w:rPr>
      </w:pPr>
      <w:r w:rsidRPr="00E262CA">
        <w:rPr>
          <w:b/>
          <w:szCs w:val="24"/>
          <w:lang w:val="en-US"/>
        </w:rPr>
        <w:t xml:space="preserve"> </w:t>
      </w:r>
    </w:p>
    <w:p w:rsidR="00A6772B" w:rsidRDefault="00A6772B" w:rsidP="00562DE7">
      <w:pPr>
        <w:pStyle w:val="BodyTextIndent3"/>
        <w:tabs>
          <w:tab w:val="left" w:pos="0"/>
        </w:tabs>
        <w:jc w:val="left"/>
        <w:rPr>
          <w:b/>
          <w:szCs w:val="24"/>
          <w:lang w:val="en-US"/>
        </w:rPr>
      </w:pPr>
    </w:p>
    <w:p w:rsidR="00A6772B" w:rsidRPr="00D41968" w:rsidRDefault="00A6772B" w:rsidP="00562DE7">
      <w:pPr>
        <w:pStyle w:val="BodyTextIndent3"/>
        <w:tabs>
          <w:tab w:val="left" w:pos="0"/>
        </w:tabs>
        <w:ind w:left="0"/>
        <w:jc w:val="left"/>
        <w:rPr>
          <w:b/>
          <w:szCs w:val="24"/>
          <w:lang w:val="en-US"/>
        </w:rPr>
      </w:pPr>
      <w:proofErr w:type="gramStart"/>
      <w:r w:rsidRPr="00D41968">
        <w:rPr>
          <w:b/>
          <w:szCs w:val="24"/>
          <w:lang w:val="en-US"/>
        </w:rPr>
        <w:t>b</w:t>
      </w:r>
      <w:proofErr w:type="gramEnd"/>
      <w:r w:rsidRPr="00D41968">
        <w:rPr>
          <w:b/>
          <w:szCs w:val="24"/>
          <w:lang w:val="en-US"/>
        </w:rPr>
        <w:t xml:space="preserve">. One year of science and mathematics </w:t>
      </w:r>
    </w:p>
    <w:p w:rsidR="00A6772B" w:rsidRPr="00D41968" w:rsidRDefault="00A6772B" w:rsidP="00562DE7">
      <w:pPr>
        <w:pStyle w:val="BodyTextIndent3"/>
        <w:tabs>
          <w:tab w:val="left" w:pos="0"/>
        </w:tabs>
        <w:jc w:val="left"/>
        <w:rPr>
          <w:b/>
          <w:szCs w:val="24"/>
          <w:lang w:val="en-US"/>
        </w:rPr>
      </w:pPr>
      <w:r w:rsidRPr="00D41968">
        <w:rPr>
          <w:b/>
          <w:szCs w:val="24"/>
          <w:lang w:val="en-US"/>
        </w:rPr>
        <w:t xml:space="preserve"> </w:t>
      </w:r>
    </w:p>
    <w:p w:rsidR="00A6772B" w:rsidRPr="00D41968" w:rsidRDefault="00A6772B" w:rsidP="00562DE7">
      <w:pPr>
        <w:pStyle w:val="BodyTextIndent3"/>
        <w:tabs>
          <w:tab w:val="left" w:pos="0"/>
        </w:tabs>
        <w:jc w:val="left"/>
        <w:rPr>
          <w:b/>
          <w:szCs w:val="24"/>
          <w:lang w:val="en-US"/>
        </w:rPr>
      </w:pPr>
      <w:proofErr w:type="spellStart"/>
      <w:r w:rsidRPr="00D41968">
        <w:rPr>
          <w:b/>
          <w:szCs w:val="24"/>
          <w:lang w:val="en-US"/>
        </w:rPr>
        <w:t>i</w:t>
      </w:r>
      <w:proofErr w:type="spellEnd"/>
      <w:r w:rsidRPr="00D41968">
        <w:rPr>
          <w:b/>
          <w:szCs w:val="24"/>
          <w:lang w:val="en-US"/>
        </w:rPr>
        <w:t xml:space="preserve">. Mathematics. </w:t>
      </w:r>
    </w:p>
    <w:p w:rsidR="00A6772B" w:rsidRPr="00306495" w:rsidRDefault="00A6772B" w:rsidP="00562DE7">
      <w:pPr>
        <w:pStyle w:val="BodyTextIndent3"/>
        <w:tabs>
          <w:tab w:val="left" w:pos="0"/>
        </w:tabs>
        <w:jc w:val="left"/>
        <w:rPr>
          <w:szCs w:val="24"/>
          <w:lang w:val="en-US"/>
        </w:rPr>
      </w:pPr>
      <w:r w:rsidRPr="00306495">
        <w:rPr>
          <w:szCs w:val="24"/>
          <w:lang w:val="en-US"/>
        </w:rPr>
        <w:t>Students pursuing the BS</w:t>
      </w:r>
      <w:r w:rsidR="00CC526D">
        <w:rPr>
          <w:szCs w:val="24"/>
          <w:lang w:val="en-US"/>
        </w:rPr>
        <w:t>EEE</w:t>
      </w:r>
      <w:r w:rsidRPr="00306495">
        <w:rPr>
          <w:szCs w:val="24"/>
          <w:lang w:val="en-US"/>
        </w:rPr>
        <w:t xml:space="preserve"> degree are required to take the following Mathematics courses (21 hours): </w:t>
      </w:r>
    </w:p>
    <w:p w:rsidR="00A6772B" w:rsidRPr="00D41968" w:rsidRDefault="00A6772B" w:rsidP="00562DE7">
      <w:pPr>
        <w:pStyle w:val="BodyTextIndent3"/>
        <w:tabs>
          <w:tab w:val="left" w:pos="0"/>
        </w:tabs>
        <w:jc w:val="left"/>
        <w:rPr>
          <w:b/>
          <w:szCs w:val="24"/>
          <w:lang w:val="en-US"/>
        </w:rPr>
      </w:pPr>
      <w:r w:rsidRPr="00D41968">
        <w:rPr>
          <w:b/>
          <w:szCs w:val="24"/>
          <w:lang w:val="en-US"/>
        </w:rPr>
        <w:t xml:space="preserve"> </w:t>
      </w:r>
    </w:p>
    <w:p w:rsidR="00A6772B" w:rsidRPr="009B6763" w:rsidRDefault="00A6772B" w:rsidP="00562DE7">
      <w:pPr>
        <w:pStyle w:val="BodyTextIndent3"/>
        <w:tabs>
          <w:tab w:val="left" w:pos="0"/>
        </w:tabs>
        <w:jc w:val="left"/>
        <w:rPr>
          <w:szCs w:val="24"/>
          <w:lang w:val="en-US"/>
        </w:rPr>
      </w:pPr>
      <w:r w:rsidRPr="009B6763">
        <w:rPr>
          <w:szCs w:val="24"/>
          <w:lang w:val="en-US"/>
        </w:rPr>
        <w:t xml:space="preserve">MATH 2305 Discrete Mathematics </w:t>
      </w:r>
    </w:p>
    <w:p w:rsidR="00A6772B" w:rsidRPr="009B6763" w:rsidRDefault="00A6772B" w:rsidP="00562DE7">
      <w:pPr>
        <w:pStyle w:val="BodyTextIndent3"/>
        <w:tabs>
          <w:tab w:val="left" w:pos="0"/>
        </w:tabs>
        <w:jc w:val="left"/>
        <w:rPr>
          <w:szCs w:val="24"/>
          <w:lang w:val="en-US"/>
        </w:rPr>
      </w:pPr>
      <w:r w:rsidRPr="009B6763">
        <w:rPr>
          <w:szCs w:val="24"/>
          <w:lang w:val="en-US"/>
        </w:rPr>
        <w:t xml:space="preserve">MATH 3328 Linear Algebra I </w:t>
      </w:r>
    </w:p>
    <w:p w:rsidR="00A6772B" w:rsidRPr="009B6763" w:rsidRDefault="00A6772B" w:rsidP="00562DE7">
      <w:pPr>
        <w:pStyle w:val="BodyTextIndent3"/>
        <w:tabs>
          <w:tab w:val="left" w:pos="0"/>
        </w:tabs>
        <w:jc w:val="left"/>
        <w:rPr>
          <w:szCs w:val="24"/>
          <w:lang w:val="en-US"/>
        </w:rPr>
      </w:pPr>
      <w:r w:rsidRPr="009B6763">
        <w:rPr>
          <w:szCs w:val="24"/>
          <w:lang w:val="en-US"/>
        </w:rPr>
        <w:t xml:space="preserve">MATH 2413 Calculus and Analytic Geometry I </w:t>
      </w:r>
    </w:p>
    <w:p w:rsidR="00A6772B" w:rsidRPr="009B6763" w:rsidRDefault="00A6772B" w:rsidP="00562DE7">
      <w:pPr>
        <w:pStyle w:val="BodyTextIndent3"/>
        <w:tabs>
          <w:tab w:val="left" w:pos="0"/>
        </w:tabs>
        <w:jc w:val="left"/>
        <w:rPr>
          <w:szCs w:val="24"/>
          <w:lang w:val="en-US"/>
        </w:rPr>
      </w:pPr>
      <w:r w:rsidRPr="009B6763">
        <w:rPr>
          <w:szCs w:val="24"/>
          <w:lang w:val="en-US"/>
        </w:rPr>
        <w:t xml:space="preserve">MATH 2414 Calculus and Analytic Geometry II </w:t>
      </w:r>
    </w:p>
    <w:p w:rsidR="00A6772B" w:rsidRPr="009B6763" w:rsidRDefault="00A6772B" w:rsidP="00562DE7">
      <w:pPr>
        <w:pStyle w:val="BodyTextIndent3"/>
        <w:tabs>
          <w:tab w:val="left" w:pos="0"/>
        </w:tabs>
        <w:jc w:val="left"/>
        <w:rPr>
          <w:szCs w:val="24"/>
          <w:lang w:val="en-US"/>
        </w:rPr>
      </w:pPr>
      <w:r w:rsidRPr="009B6763">
        <w:rPr>
          <w:szCs w:val="24"/>
          <w:lang w:val="en-US"/>
        </w:rPr>
        <w:t>MATH 3435 Calculus and Analytic Geometry III</w:t>
      </w:r>
    </w:p>
    <w:p w:rsidR="00A6772B" w:rsidRPr="009B6763" w:rsidRDefault="00A6772B" w:rsidP="00562DE7">
      <w:pPr>
        <w:pStyle w:val="BodyTextIndent3"/>
        <w:tabs>
          <w:tab w:val="left" w:pos="0"/>
        </w:tabs>
        <w:jc w:val="left"/>
        <w:rPr>
          <w:szCs w:val="24"/>
          <w:lang w:val="en-US"/>
        </w:rPr>
      </w:pPr>
      <w:r w:rsidRPr="009B6763">
        <w:rPr>
          <w:szCs w:val="24"/>
          <w:lang w:val="en-US"/>
        </w:rPr>
        <w:t xml:space="preserve">MATH 3370 Introduction to the Theory of Statistical Inference </w:t>
      </w:r>
    </w:p>
    <w:p w:rsidR="00A6772B" w:rsidRPr="00D41968" w:rsidRDefault="00A6772B" w:rsidP="00562DE7">
      <w:pPr>
        <w:pStyle w:val="BodyTextIndent3"/>
        <w:tabs>
          <w:tab w:val="left" w:pos="0"/>
        </w:tabs>
        <w:jc w:val="left"/>
        <w:rPr>
          <w:b/>
          <w:szCs w:val="24"/>
          <w:lang w:val="en-US"/>
        </w:rPr>
      </w:pPr>
      <w:r w:rsidRPr="00D41968">
        <w:rPr>
          <w:b/>
          <w:szCs w:val="24"/>
          <w:lang w:val="en-US"/>
        </w:rPr>
        <w:t xml:space="preserve"> </w:t>
      </w:r>
    </w:p>
    <w:p w:rsidR="00A6772B" w:rsidRPr="00D41968" w:rsidRDefault="00A6772B" w:rsidP="00562DE7">
      <w:pPr>
        <w:pStyle w:val="BodyTextIndent3"/>
        <w:tabs>
          <w:tab w:val="left" w:pos="0"/>
        </w:tabs>
        <w:jc w:val="left"/>
        <w:rPr>
          <w:b/>
          <w:szCs w:val="24"/>
          <w:lang w:val="en-US"/>
        </w:rPr>
      </w:pPr>
      <w:r w:rsidRPr="00D41968">
        <w:rPr>
          <w:b/>
          <w:szCs w:val="24"/>
          <w:lang w:val="en-US"/>
        </w:rPr>
        <w:t xml:space="preserve">ii. Science. </w:t>
      </w:r>
    </w:p>
    <w:p w:rsidR="00A6772B" w:rsidRPr="00306495" w:rsidRDefault="00A6772B" w:rsidP="00562DE7">
      <w:pPr>
        <w:pStyle w:val="BodyTextIndent3"/>
        <w:tabs>
          <w:tab w:val="left" w:pos="0"/>
        </w:tabs>
        <w:jc w:val="left"/>
        <w:rPr>
          <w:szCs w:val="24"/>
          <w:lang w:val="en-US"/>
        </w:rPr>
      </w:pPr>
      <w:r w:rsidRPr="00306495">
        <w:rPr>
          <w:szCs w:val="24"/>
          <w:lang w:val="en-US"/>
        </w:rPr>
        <w:t xml:space="preserve">Students pursuing the BSCS degree are required to </w:t>
      </w:r>
      <w:r w:rsidRPr="00242817">
        <w:rPr>
          <w:b/>
          <w:szCs w:val="24"/>
          <w:lang w:val="en-US"/>
        </w:rPr>
        <w:t>take three</w:t>
      </w:r>
      <w:r w:rsidRPr="00306495">
        <w:rPr>
          <w:szCs w:val="24"/>
          <w:lang w:val="en-US"/>
        </w:rPr>
        <w:t xml:space="preserve"> of these courses from the following Lab Science courses (12 hours), in no particular sequence: </w:t>
      </w:r>
    </w:p>
    <w:p w:rsidR="00A6772B" w:rsidRPr="009B6763" w:rsidRDefault="00A6772B" w:rsidP="00562DE7">
      <w:pPr>
        <w:pStyle w:val="BodyTextIndent3"/>
        <w:tabs>
          <w:tab w:val="left" w:pos="0"/>
        </w:tabs>
        <w:jc w:val="left"/>
        <w:rPr>
          <w:szCs w:val="24"/>
          <w:lang w:val="en-US"/>
        </w:rPr>
      </w:pPr>
      <w:r w:rsidRPr="00D41968">
        <w:rPr>
          <w:b/>
          <w:szCs w:val="24"/>
          <w:lang w:val="en-US"/>
        </w:rPr>
        <w:lastRenderedPageBreak/>
        <w:t xml:space="preserve"> </w:t>
      </w:r>
      <w:r w:rsidRPr="009B6763">
        <w:rPr>
          <w:szCs w:val="24"/>
          <w:lang w:val="en-US"/>
        </w:rPr>
        <w:t xml:space="preserve">BIOL 1406 General Biology I </w:t>
      </w:r>
    </w:p>
    <w:p w:rsidR="00A6772B" w:rsidRPr="009B6763" w:rsidRDefault="00A6772B" w:rsidP="00562DE7">
      <w:pPr>
        <w:pStyle w:val="BodyTextIndent3"/>
        <w:tabs>
          <w:tab w:val="left" w:pos="0"/>
        </w:tabs>
        <w:jc w:val="left"/>
        <w:rPr>
          <w:szCs w:val="24"/>
          <w:lang w:val="en-US"/>
        </w:rPr>
      </w:pPr>
      <w:r w:rsidRPr="009B6763">
        <w:rPr>
          <w:szCs w:val="24"/>
          <w:lang w:val="en-US"/>
        </w:rPr>
        <w:t xml:space="preserve">BIOL 1407 General Biology II </w:t>
      </w:r>
    </w:p>
    <w:p w:rsidR="00A6772B" w:rsidRPr="009B6763" w:rsidRDefault="00A6772B" w:rsidP="00562DE7">
      <w:pPr>
        <w:pStyle w:val="BodyTextIndent3"/>
        <w:tabs>
          <w:tab w:val="left" w:pos="0"/>
        </w:tabs>
        <w:jc w:val="left"/>
        <w:rPr>
          <w:szCs w:val="24"/>
          <w:lang w:val="en-US"/>
        </w:rPr>
      </w:pPr>
      <w:r w:rsidRPr="009B6763">
        <w:rPr>
          <w:szCs w:val="24"/>
          <w:lang w:val="en-US"/>
        </w:rPr>
        <w:t xml:space="preserve">CHEM 1411 General Chemistry I </w:t>
      </w:r>
    </w:p>
    <w:p w:rsidR="00A6772B" w:rsidRPr="009B6763" w:rsidRDefault="00A6772B" w:rsidP="00562DE7">
      <w:pPr>
        <w:pStyle w:val="BodyTextIndent3"/>
        <w:tabs>
          <w:tab w:val="left" w:pos="0"/>
        </w:tabs>
        <w:jc w:val="left"/>
        <w:rPr>
          <w:szCs w:val="24"/>
          <w:lang w:val="en-US"/>
        </w:rPr>
      </w:pPr>
      <w:r w:rsidRPr="009B6763">
        <w:rPr>
          <w:szCs w:val="24"/>
          <w:lang w:val="en-US"/>
        </w:rPr>
        <w:t>CHEM 1412 General Chemistry II</w:t>
      </w:r>
    </w:p>
    <w:p w:rsidR="00A6772B" w:rsidRPr="009B6763" w:rsidRDefault="00A6772B" w:rsidP="00562DE7">
      <w:pPr>
        <w:pStyle w:val="BodyTextIndent3"/>
        <w:tabs>
          <w:tab w:val="left" w:pos="0"/>
        </w:tabs>
        <w:jc w:val="left"/>
        <w:rPr>
          <w:szCs w:val="24"/>
          <w:lang w:val="en-US"/>
        </w:rPr>
      </w:pPr>
      <w:r w:rsidRPr="009B6763">
        <w:rPr>
          <w:szCs w:val="24"/>
          <w:lang w:val="en-US"/>
        </w:rPr>
        <w:t xml:space="preserve"> PHYS 2425 Calculus-based Physics I </w:t>
      </w:r>
    </w:p>
    <w:p w:rsidR="00A6772B" w:rsidRPr="009B6763" w:rsidRDefault="00A6772B" w:rsidP="00562DE7">
      <w:pPr>
        <w:pStyle w:val="BodyTextIndent3"/>
        <w:tabs>
          <w:tab w:val="left" w:pos="0"/>
        </w:tabs>
        <w:jc w:val="left"/>
        <w:rPr>
          <w:szCs w:val="24"/>
          <w:lang w:val="en-US"/>
        </w:rPr>
      </w:pPr>
      <w:r w:rsidRPr="009B6763">
        <w:rPr>
          <w:szCs w:val="24"/>
          <w:lang w:val="en-US"/>
        </w:rPr>
        <w:t xml:space="preserve">PHYS 2426 Calculus-based Physics II </w:t>
      </w:r>
    </w:p>
    <w:p w:rsidR="00A6772B" w:rsidRDefault="00A6772B" w:rsidP="00562DE7">
      <w:pPr>
        <w:pStyle w:val="BodyTextIndent3"/>
        <w:tabs>
          <w:tab w:val="left" w:pos="0"/>
        </w:tabs>
        <w:ind w:left="0"/>
        <w:jc w:val="left"/>
        <w:rPr>
          <w:b/>
          <w:szCs w:val="24"/>
          <w:lang w:val="en-US"/>
        </w:rPr>
      </w:pPr>
      <w:r>
        <w:rPr>
          <w:b/>
          <w:szCs w:val="24"/>
          <w:lang w:val="en-US"/>
        </w:rPr>
        <w:t>iii. Program structure:</w:t>
      </w:r>
    </w:p>
    <w:p w:rsidR="00A6772B" w:rsidRDefault="00A6772B" w:rsidP="00562DE7">
      <w:pPr>
        <w:pStyle w:val="BodyTextIndent3"/>
        <w:numPr>
          <w:ilvl w:val="0"/>
          <w:numId w:val="27"/>
        </w:numPr>
        <w:tabs>
          <w:tab w:val="left" w:pos="0"/>
        </w:tabs>
        <w:jc w:val="left"/>
        <w:rPr>
          <w:b/>
          <w:szCs w:val="24"/>
          <w:lang w:val="en-US"/>
        </w:rPr>
      </w:pPr>
      <w:r w:rsidRPr="00E262CA">
        <w:rPr>
          <w:b/>
          <w:szCs w:val="24"/>
          <w:lang w:val="en-US"/>
        </w:rPr>
        <w:t>Prerequisite structure</w:t>
      </w:r>
      <w:r>
        <w:rPr>
          <w:b/>
          <w:szCs w:val="24"/>
          <w:lang w:val="en-US"/>
        </w:rPr>
        <w:t xml:space="preserve"> </w:t>
      </w:r>
      <w:r w:rsidRPr="00E262CA">
        <w:rPr>
          <w:b/>
          <w:szCs w:val="24"/>
          <w:lang w:val="en-US"/>
        </w:rPr>
        <w:t>path diagram</w:t>
      </w:r>
    </w:p>
    <w:p w:rsidR="00A6772B" w:rsidRDefault="00A6772B" w:rsidP="00562DE7">
      <w:pPr>
        <w:pStyle w:val="BodyTextIndent3"/>
        <w:numPr>
          <w:ilvl w:val="0"/>
          <w:numId w:val="27"/>
        </w:numPr>
        <w:tabs>
          <w:tab w:val="left" w:pos="0"/>
        </w:tabs>
        <w:jc w:val="left"/>
        <w:rPr>
          <w:b/>
          <w:szCs w:val="24"/>
          <w:lang w:val="en-US"/>
        </w:rPr>
      </w:pPr>
      <w:r>
        <w:rPr>
          <w:b/>
          <w:szCs w:val="24"/>
          <w:lang w:val="en-US"/>
        </w:rPr>
        <w:t>Capstone team project; final year project</w:t>
      </w:r>
    </w:p>
    <w:p w:rsidR="00A6772B" w:rsidRPr="00355A20" w:rsidRDefault="00A6772B" w:rsidP="00562DE7">
      <w:pPr>
        <w:pStyle w:val="BodyTextIndent3"/>
        <w:numPr>
          <w:ilvl w:val="0"/>
          <w:numId w:val="27"/>
        </w:numPr>
        <w:tabs>
          <w:tab w:val="left" w:pos="0"/>
        </w:tabs>
        <w:jc w:val="left"/>
        <w:rPr>
          <w:b/>
          <w:color w:val="FF0000"/>
          <w:szCs w:val="24"/>
          <w:lang w:val="en-US"/>
        </w:rPr>
      </w:pPr>
      <w:r>
        <w:rPr>
          <w:b/>
          <w:szCs w:val="24"/>
          <w:lang w:val="en-US"/>
        </w:rPr>
        <w:t>TSU</w:t>
      </w:r>
      <w:r w:rsidRPr="00E262CA">
        <w:rPr>
          <w:b/>
          <w:szCs w:val="24"/>
          <w:lang w:val="en-US"/>
        </w:rPr>
        <w:t xml:space="preserve"> Career Center is fully engaged in developing and overseeing internship opportunities </w:t>
      </w:r>
      <w:r>
        <w:rPr>
          <w:b/>
          <w:szCs w:val="24"/>
          <w:lang w:val="en-US"/>
        </w:rPr>
        <w:t xml:space="preserve">; (example) </w:t>
      </w:r>
      <w:r w:rsidR="00CC526D">
        <w:rPr>
          <w:b/>
          <w:color w:val="FF0000"/>
          <w:szCs w:val="24"/>
          <w:lang w:val="en-US"/>
        </w:rPr>
        <w:t>EEE</w:t>
      </w:r>
      <w:r w:rsidRPr="00355A20">
        <w:rPr>
          <w:b/>
          <w:color w:val="FF0000"/>
          <w:szCs w:val="24"/>
          <w:lang w:val="en-US"/>
        </w:rPr>
        <w:t xml:space="preserve"> – </w:t>
      </w:r>
      <w:r>
        <w:rPr>
          <w:b/>
          <w:color w:val="FF0000"/>
          <w:szCs w:val="24"/>
          <w:lang w:val="en-US"/>
        </w:rPr>
        <w:t>Cooperative Industrial Practice</w:t>
      </w:r>
    </w:p>
    <w:p w:rsidR="00A6772B" w:rsidRDefault="00A6772B" w:rsidP="00562DE7">
      <w:pPr>
        <w:pStyle w:val="BodyTextIndent3"/>
        <w:tabs>
          <w:tab w:val="left" w:pos="0"/>
        </w:tabs>
        <w:jc w:val="left"/>
        <w:rPr>
          <w:b/>
          <w:szCs w:val="24"/>
          <w:lang w:val="en-US"/>
        </w:rPr>
      </w:pPr>
      <w:r w:rsidRPr="00D41968">
        <w:rPr>
          <w:b/>
          <w:szCs w:val="24"/>
          <w:lang w:val="en-US"/>
        </w:rPr>
        <w:t xml:space="preserve"> </w:t>
      </w:r>
    </w:p>
    <w:p w:rsidR="00A6772B" w:rsidRDefault="00A6772B" w:rsidP="00562DE7">
      <w:pPr>
        <w:pStyle w:val="BodyTextIndent3"/>
        <w:tabs>
          <w:tab w:val="left" w:pos="0"/>
        </w:tabs>
        <w:ind w:left="0"/>
        <w:jc w:val="left"/>
        <w:rPr>
          <w:szCs w:val="24"/>
          <w:lang w:val="en-US"/>
        </w:rPr>
      </w:pPr>
      <w:r w:rsidRPr="00E262CA">
        <w:rPr>
          <w:b/>
          <w:szCs w:val="24"/>
          <w:lang w:val="en-US"/>
        </w:rPr>
        <w:t xml:space="preserve">Table 5-1 </w:t>
      </w:r>
      <w:r w:rsidR="00CC526D">
        <w:rPr>
          <w:szCs w:val="24"/>
          <w:lang w:val="en-US"/>
        </w:rPr>
        <w:t>describes</w:t>
      </w:r>
      <w:r w:rsidRPr="00E262CA">
        <w:rPr>
          <w:szCs w:val="24"/>
          <w:lang w:val="en-US"/>
        </w:rPr>
        <w:t xml:space="preserve"> the plan of study for students in the </w:t>
      </w:r>
      <w:r w:rsidR="00CC526D">
        <w:rPr>
          <w:szCs w:val="24"/>
          <w:lang w:val="en-US"/>
        </w:rPr>
        <w:t>Electrical and Electronics Engineering</w:t>
      </w:r>
      <w:r w:rsidRPr="00E262CA">
        <w:rPr>
          <w:szCs w:val="24"/>
          <w:lang w:val="en-US"/>
        </w:rPr>
        <w:t xml:space="preserve"> major, along with average section enrollments over the two years </w:t>
      </w:r>
    </w:p>
    <w:p w:rsidR="00A6772B" w:rsidRPr="001D12AA" w:rsidRDefault="00A6772B" w:rsidP="00A6772B">
      <w:pPr>
        <w:pStyle w:val="BodyTextIndent3"/>
        <w:tabs>
          <w:tab w:val="left" w:pos="0"/>
        </w:tabs>
        <w:ind w:left="0"/>
        <w:jc w:val="left"/>
        <w:outlineLvl w:val="0"/>
        <w:rPr>
          <w:color w:val="FF0000"/>
          <w:szCs w:val="24"/>
          <w:lang w:val="en-US"/>
        </w:rPr>
      </w:pPr>
    </w:p>
    <w:p w:rsidR="00A6772B" w:rsidRPr="001D12AA" w:rsidRDefault="00A6772B" w:rsidP="00A6772B">
      <w:pPr>
        <w:pStyle w:val="BodyTextIndent3"/>
        <w:tabs>
          <w:tab w:val="left" w:pos="0"/>
        </w:tabs>
        <w:ind w:left="0"/>
        <w:jc w:val="left"/>
        <w:outlineLvl w:val="0"/>
        <w:rPr>
          <w:color w:val="FF0000"/>
          <w:szCs w:val="24"/>
          <w:lang w:val="en-US"/>
        </w:rPr>
      </w:pPr>
      <w:bookmarkStart w:id="356" w:name="_Toc468028005"/>
      <w:r w:rsidRPr="001D12AA">
        <w:rPr>
          <w:color w:val="FF0000"/>
          <w:szCs w:val="24"/>
          <w:lang w:val="en-US"/>
        </w:rPr>
        <w:t>PLEASE INSERT YOUR UPDATED TABLE</w:t>
      </w:r>
      <w:bookmarkEnd w:id="356"/>
    </w:p>
    <w:p w:rsidR="00A6772B" w:rsidRPr="0030446E" w:rsidRDefault="00A6772B" w:rsidP="00A66963">
      <w:pPr>
        <w:rPr>
          <w:rFonts w:ascii="Sylfaen" w:hAnsi="Sylfaen"/>
          <w:szCs w:val="24"/>
          <w:lang w:val="ka-GE"/>
        </w:rPr>
      </w:pPr>
    </w:p>
    <w:sectPr w:rsidR="00A6772B" w:rsidRPr="0030446E" w:rsidSect="00043AD5">
      <w:footerReference w:type="default" r:id="rId17"/>
      <w:pgSz w:w="12240" w:h="15840"/>
      <w:pgMar w:top="1008" w:right="1800" w:bottom="72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39C2" w:rsidRDefault="008D39C2">
      <w:pPr>
        <w:spacing w:after="0"/>
      </w:pPr>
      <w:r>
        <w:separator/>
      </w:r>
    </w:p>
  </w:endnote>
  <w:endnote w:type="continuationSeparator" w:id="0">
    <w:p w:rsidR="008D39C2" w:rsidRDefault="008D39C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Genev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Sylfaen">
    <w:panose1 w:val="010A0502050306030303"/>
    <w:charset w:val="CC"/>
    <w:family w:val="roman"/>
    <w:pitch w:val="variable"/>
    <w:sig w:usb0="040006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56E1" w:rsidRDefault="005156E1">
    <w:pPr>
      <w:pStyle w:val="Footer"/>
      <w:jc w:val="right"/>
    </w:pPr>
    <w:r>
      <w:fldChar w:fldCharType="begin"/>
    </w:r>
    <w:r>
      <w:instrText xml:space="preserve"> PAGE   \* MERGEFORMAT </w:instrText>
    </w:r>
    <w:r>
      <w:fldChar w:fldCharType="separate"/>
    </w:r>
    <w:r w:rsidR="00E67093">
      <w:rPr>
        <w:noProof/>
      </w:rPr>
      <w:t>15</w:t>
    </w:r>
    <w:r>
      <w:rPr>
        <w:noProof/>
      </w:rPr>
      <w:fldChar w:fldCharType="end"/>
    </w:r>
  </w:p>
  <w:p w:rsidR="005156E1" w:rsidRDefault="005156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39C2" w:rsidRDefault="008D39C2">
      <w:pPr>
        <w:spacing w:after="0"/>
      </w:pPr>
      <w:r>
        <w:separator/>
      </w:r>
    </w:p>
  </w:footnote>
  <w:footnote w:type="continuationSeparator" w:id="0">
    <w:p w:rsidR="008D39C2" w:rsidRDefault="008D39C2">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EEAAB3F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7D4A180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BEE4AE90"/>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68168990"/>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8A161476"/>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AFA283CC"/>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79FE9D78"/>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40322DC0"/>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FD4E3EBC"/>
    <w:lvl w:ilvl="0">
      <w:start w:val="1"/>
      <w:numFmt w:val="bullet"/>
      <w:pStyle w:val="ListBullet2"/>
      <w:lvlText w:val=""/>
      <w:lvlJc w:val="left"/>
      <w:pPr>
        <w:tabs>
          <w:tab w:val="num" w:pos="720"/>
        </w:tabs>
        <w:ind w:left="720" w:hanging="360"/>
      </w:pPr>
      <w:rPr>
        <w:rFonts w:ascii="Symbol" w:hAnsi="Symbol" w:hint="default"/>
      </w:rPr>
    </w:lvl>
  </w:abstractNum>
  <w:abstractNum w:abstractNumId="9" w15:restartNumberingAfterBreak="0">
    <w:nsid w:val="014A1887"/>
    <w:multiLevelType w:val="multilevel"/>
    <w:tmpl w:val="54383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7AB5C3F"/>
    <w:multiLevelType w:val="hybridMultilevel"/>
    <w:tmpl w:val="FA9E2A96"/>
    <w:lvl w:ilvl="0" w:tplc="097A0522">
      <w:start w:val="1"/>
      <w:numFmt w:val="upperLetter"/>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08EC0440"/>
    <w:multiLevelType w:val="hybridMultilevel"/>
    <w:tmpl w:val="422E3482"/>
    <w:lvl w:ilvl="0" w:tplc="04090015">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AED4CEF"/>
    <w:multiLevelType w:val="hybridMultilevel"/>
    <w:tmpl w:val="7206CF1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0B1D051D"/>
    <w:multiLevelType w:val="multilevel"/>
    <w:tmpl w:val="45C27222"/>
    <w:lvl w:ilvl="0">
      <w:start w:val="1"/>
      <w:numFmt w:val="upperLetter"/>
      <w:lvlText w:val="%1."/>
      <w:lvlJc w:val="left"/>
      <w:pPr>
        <w:tabs>
          <w:tab w:val="num" w:pos="360"/>
        </w:tabs>
        <w:ind w:left="360" w:hanging="360"/>
      </w:pPr>
      <w:rPr>
        <w:rFonts w:hint="default"/>
      </w:rPr>
    </w:lvl>
    <w:lvl w:ilvl="1">
      <w:start w:val="6"/>
      <w:numFmt w:val="decimal"/>
      <w:lvlText w:val="%1.%2."/>
      <w:lvlJc w:val="left"/>
      <w:pPr>
        <w:tabs>
          <w:tab w:val="num" w:pos="792"/>
        </w:tabs>
        <w:ind w:left="792" w:hanging="432"/>
      </w:pPr>
      <w:rPr>
        <w:rFonts w:ascii="Times New Roman" w:hAnsi="Times New Roman" w:hint="default"/>
        <w:b/>
        <w:i w:val="0"/>
        <w:sz w:val="20"/>
        <w:szCs w:val="20"/>
      </w:rPr>
    </w:lvl>
    <w:lvl w:ilvl="2">
      <w:start w:val="1"/>
      <w:numFmt w:val="decimal"/>
      <w:lvlText w:val="%1.%2.%3."/>
      <w:lvlJc w:val="left"/>
      <w:pPr>
        <w:tabs>
          <w:tab w:val="num" w:pos="1224"/>
        </w:tabs>
        <w:ind w:left="1224" w:hanging="504"/>
      </w:pPr>
      <w:rPr>
        <w:rFonts w:ascii="Times New Roman" w:hAnsi="Times New Roman" w:hint="default"/>
        <w:b/>
        <w:i w:val="0"/>
        <w:sz w:val="20"/>
        <w:szCs w:val="20"/>
      </w:rPr>
    </w:lvl>
    <w:lvl w:ilvl="3">
      <w:start w:val="1"/>
      <w:numFmt w:val="decimal"/>
      <w:lvlText w:val="%1.%2.%3.%4."/>
      <w:lvlJc w:val="left"/>
      <w:pPr>
        <w:tabs>
          <w:tab w:val="num" w:pos="1728"/>
        </w:tabs>
        <w:ind w:left="1728" w:hanging="648"/>
      </w:pPr>
      <w:rPr>
        <w:rFonts w:ascii="Times New Roman" w:hAnsi="Times New Roman" w:hint="default"/>
        <w:b/>
        <w:i w:val="0"/>
        <w:sz w:val="20"/>
        <w:szCs w:val="20"/>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4" w15:restartNumberingAfterBreak="0">
    <w:nsid w:val="0BA4444A"/>
    <w:multiLevelType w:val="hybridMultilevel"/>
    <w:tmpl w:val="ABEE62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153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15C1BE9"/>
    <w:multiLevelType w:val="hybridMultilevel"/>
    <w:tmpl w:val="D4FC428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B985961"/>
    <w:multiLevelType w:val="hybridMultilevel"/>
    <w:tmpl w:val="341EDD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4E6562C"/>
    <w:multiLevelType w:val="hybridMultilevel"/>
    <w:tmpl w:val="218EB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6041BF8"/>
    <w:multiLevelType w:val="hybridMultilevel"/>
    <w:tmpl w:val="777C6B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71D4541"/>
    <w:multiLevelType w:val="hybridMultilevel"/>
    <w:tmpl w:val="81181D8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890"/>
        </w:tabs>
        <w:ind w:left="1890" w:hanging="360"/>
      </w:pPr>
      <w:rPr>
        <w:rFonts w:ascii="Courier New" w:hAnsi="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20" w15:restartNumberingAfterBreak="0">
    <w:nsid w:val="27DB413D"/>
    <w:multiLevelType w:val="hybridMultilevel"/>
    <w:tmpl w:val="FEEC37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8F4596C"/>
    <w:multiLevelType w:val="hybridMultilevel"/>
    <w:tmpl w:val="80F23216"/>
    <w:lvl w:ilvl="0" w:tplc="04090003">
      <w:start w:val="1"/>
      <w:numFmt w:val="bullet"/>
      <w:lvlText w:val="o"/>
      <w:lvlJc w:val="left"/>
      <w:pPr>
        <w:tabs>
          <w:tab w:val="num" w:pos="720"/>
        </w:tabs>
        <w:ind w:left="720" w:hanging="360"/>
      </w:pPr>
      <w:rPr>
        <w:rFonts w:ascii="Courier New" w:hAnsi="Courier New" w:cs="Courier New"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04A45BC"/>
    <w:multiLevelType w:val="hybridMultilevel"/>
    <w:tmpl w:val="EFC2643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3E672656"/>
    <w:multiLevelType w:val="hybridMultilevel"/>
    <w:tmpl w:val="E6025D7E"/>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3FF96631"/>
    <w:multiLevelType w:val="hybridMultilevel"/>
    <w:tmpl w:val="3F9802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3A54677"/>
    <w:multiLevelType w:val="hybridMultilevel"/>
    <w:tmpl w:val="037ADE1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48D27655"/>
    <w:multiLevelType w:val="hybridMultilevel"/>
    <w:tmpl w:val="D2C0BE0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AAF7229"/>
    <w:multiLevelType w:val="hybridMultilevel"/>
    <w:tmpl w:val="53CADAF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ADE72B7"/>
    <w:multiLevelType w:val="hybridMultilevel"/>
    <w:tmpl w:val="54E2B5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B751B17"/>
    <w:multiLevelType w:val="hybridMultilevel"/>
    <w:tmpl w:val="CB4472FE"/>
    <w:lvl w:ilvl="0" w:tplc="11984490">
      <w:start w:val="1"/>
      <w:numFmt w:val="decimal"/>
      <w:lvlText w:val="%1."/>
      <w:lvlJc w:val="left"/>
      <w:pPr>
        <w:tabs>
          <w:tab w:val="num" w:pos="360"/>
        </w:tabs>
        <w:ind w:left="360" w:hanging="360"/>
      </w:pPr>
      <w:rPr>
        <w:b w:val="0"/>
        <w:i/>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15:restartNumberingAfterBreak="0">
    <w:nsid w:val="4B7A47FE"/>
    <w:multiLevelType w:val="hybridMultilevel"/>
    <w:tmpl w:val="3AF89208"/>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EC529D4"/>
    <w:multiLevelType w:val="hybridMultilevel"/>
    <w:tmpl w:val="CDEC7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0896138"/>
    <w:multiLevelType w:val="hybridMultilevel"/>
    <w:tmpl w:val="E93C5C26"/>
    <w:lvl w:ilvl="0" w:tplc="04090001">
      <w:start w:val="1"/>
      <w:numFmt w:val="bullet"/>
      <w:lvlText w:val=""/>
      <w:lvlJc w:val="left"/>
      <w:pPr>
        <w:tabs>
          <w:tab w:val="num" w:pos="1530"/>
        </w:tabs>
        <w:ind w:left="1530" w:hanging="360"/>
      </w:pPr>
      <w:rPr>
        <w:rFonts w:ascii="Symbol" w:hAnsi="Symbol" w:hint="default"/>
      </w:rPr>
    </w:lvl>
    <w:lvl w:ilvl="1" w:tplc="04090003" w:tentative="1">
      <w:start w:val="1"/>
      <w:numFmt w:val="bullet"/>
      <w:lvlText w:val="o"/>
      <w:lvlJc w:val="left"/>
      <w:pPr>
        <w:tabs>
          <w:tab w:val="num" w:pos="2250"/>
        </w:tabs>
        <w:ind w:left="2250" w:hanging="360"/>
      </w:pPr>
      <w:rPr>
        <w:rFonts w:ascii="Courier New" w:hAnsi="Courier New" w:cs="Courier New" w:hint="default"/>
      </w:rPr>
    </w:lvl>
    <w:lvl w:ilvl="2" w:tplc="04090005" w:tentative="1">
      <w:start w:val="1"/>
      <w:numFmt w:val="bullet"/>
      <w:lvlText w:val=""/>
      <w:lvlJc w:val="left"/>
      <w:pPr>
        <w:tabs>
          <w:tab w:val="num" w:pos="2970"/>
        </w:tabs>
        <w:ind w:left="2970" w:hanging="360"/>
      </w:pPr>
      <w:rPr>
        <w:rFonts w:ascii="Wingdings" w:hAnsi="Wingdings" w:hint="default"/>
      </w:rPr>
    </w:lvl>
    <w:lvl w:ilvl="3" w:tplc="04090001" w:tentative="1">
      <w:start w:val="1"/>
      <w:numFmt w:val="bullet"/>
      <w:lvlText w:val=""/>
      <w:lvlJc w:val="left"/>
      <w:pPr>
        <w:tabs>
          <w:tab w:val="num" w:pos="3690"/>
        </w:tabs>
        <w:ind w:left="3690" w:hanging="360"/>
      </w:pPr>
      <w:rPr>
        <w:rFonts w:ascii="Symbol" w:hAnsi="Symbol" w:hint="default"/>
      </w:rPr>
    </w:lvl>
    <w:lvl w:ilvl="4" w:tplc="04090003" w:tentative="1">
      <w:start w:val="1"/>
      <w:numFmt w:val="bullet"/>
      <w:lvlText w:val="o"/>
      <w:lvlJc w:val="left"/>
      <w:pPr>
        <w:tabs>
          <w:tab w:val="num" w:pos="4410"/>
        </w:tabs>
        <w:ind w:left="4410" w:hanging="360"/>
      </w:pPr>
      <w:rPr>
        <w:rFonts w:ascii="Courier New" w:hAnsi="Courier New" w:cs="Courier New" w:hint="default"/>
      </w:rPr>
    </w:lvl>
    <w:lvl w:ilvl="5" w:tplc="04090005" w:tentative="1">
      <w:start w:val="1"/>
      <w:numFmt w:val="bullet"/>
      <w:lvlText w:val=""/>
      <w:lvlJc w:val="left"/>
      <w:pPr>
        <w:tabs>
          <w:tab w:val="num" w:pos="5130"/>
        </w:tabs>
        <w:ind w:left="5130" w:hanging="360"/>
      </w:pPr>
      <w:rPr>
        <w:rFonts w:ascii="Wingdings" w:hAnsi="Wingdings" w:hint="default"/>
      </w:rPr>
    </w:lvl>
    <w:lvl w:ilvl="6" w:tplc="04090001" w:tentative="1">
      <w:start w:val="1"/>
      <w:numFmt w:val="bullet"/>
      <w:lvlText w:val=""/>
      <w:lvlJc w:val="left"/>
      <w:pPr>
        <w:tabs>
          <w:tab w:val="num" w:pos="5850"/>
        </w:tabs>
        <w:ind w:left="5850" w:hanging="360"/>
      </w:pPr>
      <w:rPr>
        <w:rFonts w:ascii="Symbol" w:hAnsi="Symbol" w:hint="default"/>
      </w:rPr>
    </w:lvl>
    <w:lvl w:ilvl="7" w:tplc="04090003" w:tentative="1">
      <w:start w:val="1"/>
      <w:numFmt w:val="bullet"/>
      <w:lvlText w:val="o"/>
      <w:lvlJc w:val="left"/>
      <w:pPr>
        <w:tabs>
          <w:tab w:val="num" w:pos="6570"/>
        </w:tabs>
        <w:ind w:left="6570" w:hanging="360"/>
      </w:pPr>
      <w:rPr>
        <w:rFonts w:ascii="Courier New" w:hAnsi="Courier New" w:cs="Courier New" w:hint="default"/>
      </w:rPr>
    </w:lvl>
    <w:lvl w:ilvl="8" w:tplc="04090005" w:tentative="1">
      <w:start w:val="1"/>
      <w:numFmt w:val="bullet"/>
      <w:lvlText w:val=""/>
      <w:lvlJc w:val="left"/>
      <w:pPr>
        <w:tabs>
          <w:tab w:val="num" w:pos="7290"/>
        </w:tabs>
        <w:ind w:left="7290" w:hanging="360"/>
      </w:pPr>
      <w:rPr>
        <w:rFonts w:ascii="Wingdings" w:hAnsi="Wingdings" w:hint="default"/>
      </w:rPr>
    </w:lvl>
  </w:abstractNum>
  <w:abstractNum w:abstractNumId="33" w15:restartNumberingAfterBreak="0">
    <w:nsid w:val="54B20996"/>
    <w:multiLevelType w:val="hybridMultilevel"/>
    <w:tmpl w:val="263C140C"/>
    <w:lvl w:ilvl="0" w:tplc="31F6FDBE">
      <w:start w:val="1"/>
      <w:numFmt w:val="decimal"/>
      <w:lvlText w:val="%1."/>
      <w:lvlJc w:val="left"/>
      <w:pPr>
        <w:ind w:left="81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4" w15:restartNumberingAfterBreak="0">
    <w:nsid w:val="55F84834"/>
    <w:multiLevelType w:val="hybridMultilevel"/>
    <w:tmpl w:val="8FA63D9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5" w15:restartNumberingAfterBreak="0">
    <w:nsid w:val="5B1047AC"/>
    <w:multiLevelType w:val="hybridMultilevel"/>
    <w:tmpl w:val="1DFEF3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B7B507D"/>
    <w:multiLevelType w:val="hybridMultilevel"/>
    <w:tmpl w:val="053E9FA0"/>
    <w:lvl w:ilvl="0" w:tplc="B7BC5ADC">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7" w15:restartNumberingAfterBreak="0">
    <w:nsid w:val="618209F0"/>
    <w:multiLevelType w:val="hybridMultilevel"/>
    <w:tmpl w:val="FD5661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646F4AAE"/>
    <w:multiLevelType w:val="hybridMultilevel"/>
    <w:tmpl w:val="8C4CDC48"/>
    <w:lvl w:ilvl="0" w:tplc="04090003">
      <w:start w:val="1"/>
      <w:numFmt w:val="bullet"/>
      <w:lvlText w:val="o"/>
      <w:lvlJc w:val="left"/>
      <w:pPr>
        <w:tabs>
          <w:tab w:val="num" w:pos="720"/>
        </w:tabs>
        <w:ind w:left="720" w:hanging="360"/>
      </w:pPr>
      <w:rPr>
        <w:rFonts w:ascii="Courier New" w:hAnsi="Courier New" w:cs="Courier New"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65AA644A"/>
    <w:multiLevelType w:val="hybridMultilevel"/>
    <w:tmpl w:val="4F9218A6"/>
    <w:lvl w:ilvl="0" w:tplc="04090003">
      <w:start w:val="1"/>
      <w:numFmt w:val="bullet"/>
      <w:lvlText w:val="o"/>
      <w:lvlJc w:val="left"/>
      <w:pPr>
        <w:tabs>
          <w:tab w:val="num" w:pos="720"/>
        </w:tabs>
        <w:ind w:left="720" w:hanging="360"/>
      </w:pPr>
      <w:rPr>
        <w:rFonts w:ascii="Courier New" w:hAnsi="Courier New" w:cs="Courier New"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0" w15:restartNumberingAfterBreak="0">
    <w:nsid w:val="6C8628CE"/>
    <w:multiLevelType w:val="hybridMultilevel"/>
    <w:tmpl w:val="33464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2D05E68"/>
    <w:multiLevelType w:val="hybridMultilevel"/>
    <w:tmpl w:val="FFEEFA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753F3827"/>
    <w:multiLevelType w:val="singleLevel"/>
    <w:tmpl w:val="D9FAF782"/>
    <w:lvl w:ilvl="0">
      <w:start w:val="73"/>
      <w:numFmt w:val="decimal"/>
      <w:lvlText w:val="%1"/>
      <w:lvlJc w:val="left"/>
      <w:pPr>
        <w:tabs>
          <w:tab w:val="num" w:pos="2610"/>
        </w:tabs>
        <w:ind w:left="2610" w:hanging="360"/>
      </w:pPr>
      <w:rPr>
        <w:rFonts w:hint="default"/>
      </w:rPr>
    </w:lvl>
  </w:abstractNum>
  <w:abstractNum w:abstractNumId="43" w15:restartNumberingAfterBreak="0">
    <w:nsid w:val="76183548"/>
    <w:multiLevelType w:val="hybridMultilevel"/>
    <w:tmpl w:val="7F1CF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8D54FA8"/>
    <w:multiLevelType w:val="singleLevel"/>
    <w:tmpl w:val="5CACCD66"/>
    <w:lvl w:ilvl="0">
      <w:start w:val="1"/>
      <w:numFmt w:val="decimal"/>
      <w:lvlText w:val="%1."/>
      <w:lvlJc w:val="left"/>
      <w:pPr>
        <w:tabs>
          <w:tab w:val="num" w:pos="720"/>
        </w:tabs>
        <w:ind w:left="720" w:hanging="720"/>
      </w:pPr>
      <w:rPr>
        <w:rFonts w:hint="default"/>
      </w:rPr>
    </w:lvl>
  </w:abstractNum>
  <w:abstractNum w:abstractNumId="45" w15:restartNumberingAfterBreak="0">
    <w:nsid w:val="79587220"/>
    <w:multiLevelType w:val="hybridMultilevel"/>
    <w:tmpl w:val="1F26731E"/>
    <w:lvl w:ilvl="0" w:tplc="04090003">
      <w:start w:val="1"/>
      <w:numFmt w:val="bullet"/>
      <w:lvlText w:val="o"/>
      <w:lvlJc w:val="left"/>
      <w:pPr>
        <w:tabs>
          <w:tab w:val="num" w:pos="720"/>
        </w:tabs>
        <w:ind w:left="720" w:hanging="360"/>
      </w:pPr>
      <w:rPr>
        <w:rFonts w:ascii="Courier New" w:hAnsi="Courier New" w:cs="Courier New"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79FE556B"/>
    <w:multiLevelType w:val="hybridMultilevel"/>
    <w:tmpl w:val="16D069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C8125EB"/>
    <w:multiLevelType w:val="hybridMultilevel"/>
    <w:tmpl w:val="B71054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7F2F7E7B"/>
    <w:multiLevelType w:val="hybridMultilevel"/>
    <w:tmpl w:val="0666C45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2"/>
  </w:num>
  <w:num w:numId="2">
    <w:abstractNumId w:val="20"/>
  </w:num>
  <w:num w:numId="3">
    <w:abstractNumId w:val="32"/>
  </w:num>
  <w:num w:numId="4">
    <w:abstractNumId w:val="28"/>
  </w:num>
  <w:num w:numId="5">
    <w:abstractNumId w:val="8"/>
  </w:num>
  <w:num w:numId="6">
    <w:abstractNumId w:val="19"/>
  </w:num>
  <w:num w:numId="7">
    <w:abstractNumId w:val="35"/>
  </w:num>
  <w:num w:numId="8">
    <w:abstractNumId w:val="33"/>
  </w:num>
  <w:num w:numId="9">
    <w:abstractNumId w:val="48"/>
  </w:num>
  <w:num w:numId="10">
    <w:abstractNumId w:val="14"/>
  </w:num>
  <w:num w:numId="11">
    <w:abstractNumId w:val="37"/>
  </w:num>
  <w:num w:numId="12">
    <w:abstractNumId w:val="24"/>
  </w:num>
  <w:num w:numId="13">
    <w:abstractNumId w:val="29"/>
  </w:num>
  <w:num w:numId="14">
    <w:abstractNumId w:val="26"/>
  </w:num>
  <w:num w:numId="15">
    <w:abstractNumId w:val="15"/>
  </w:num>
  <w:num w:numId="16">
    <w:abstractNumId w:val="44"/>
  </w:num>
  <w:num w:numId="17">
    <w:abstractNumId w:val="42"/>
  </w:num>
  <w:num w:numId="18">
    <w:abstractNumId w:val="27"/>
  </w:num>
  <w:num w:numId="19">
    <w:abstractNumId w:val="47"/>
  </w:num>
  <w:num w:numId="20">
    <w:abstractNumId w:val="23"/>
  </w:num>
  <w:num w:numId="21">
    <w:abstractNumId w:val="41"/>
  </w:num>
  <w:num w:numId="22">
    <w:abstractNumId w:val="25"/>
  </w:num>
  <w:num w:numId="23">
    <w:abstractNumId w:val="10"/>
  </w:num>
  <w:num w:numId="24">
    <w:abstractNumId w:val="31"/>
  </w:num>
  <w:num w:numId="25">
    <w:abstractNumId w:val="43"/>
  </w:num>
  <w:num w:numId="26">
    <w:abstractNumId w:val="40"/>
  </w:num>
  <w:num w:numId="27">
    <w:abstractNumId w:val="34"/>
  </w:num>
  <w:num w:numId="28">
    <w:abstractNumId w:val="12"/>
  </w:num>
  <w:num w:numId="29">
    <w:abstractNumId w:val="36"/>
  </w:num>
  <w:num w:numId="30">
    <w:abstractNumId w:val="11"/>
  </w:num>
  <w:num w:numId="31">
    <w:abstractNumId w:val="13"/>
  </w:num>
  <w:num w:numId="32">
    <w:abstractNumId w:val="39"/>
  </w:num>
  <w:num w:numId="33">
    <w:abstractNumId w:val="38"/>
  </w:num>
  <w:num w:numId="34">
    <w:abstractNumId w:val="21"/>
  </w:num>
  <w:num w:numId="35">
    <w:abstractNumId w:val="45"/>
  </w:num>
  <w:num w:numId="36">
    <w:abstractNumId w:val="7"/>
  </w:num>
  <w:num w:numId="37">
    <w:abstractNumId w:val="6"/>
  </w:num>
  <w:num w:numId="38">
    <w:abstractNumId w:val="5"/>
  </w:num>
  <w:num w:numId="39">
    <w:abstractNumId w:val="4"/>
  </w:num>
  <w:num w:numId="40">
    <w:abstractNumId w:val="3"/>
  </w:num>
  <w:num w:numId="41">
    <w:abstractNumId w:val="2"/>
  </w:num>
  <w:num w:numId="42">
    <w:abstractNumId w:val="1"/>
  </w:num>
  <w:num w:numId="43">
    <w:abstractNumId w:val="18"/>
  </w:num>
  <w:num w:numId="44">
    <w:abstractNumId w:val="30"/>
  </w:num>
  <w:num w:numId="45">
    <w:abstractNumId w:val="0"/>
  </w:num>
  <w:num w:numId="46">
    <w:abstractNumId w:val="46"/>
  </w:num>
  <w:num w:numId="47">
    <w:abstractNumId w:val="9"/>
  </w:num>
  <w:num w:numId="48">
    <w:abstractNumId w:val="17"/>
  </w:num>
  <w:num w:numId="4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1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rY0NrYwsDCytLSwMDRX0lEKTi0uzszPAykwrwUAwV+yVCwAAAA="/>
  </w:docVars>
  <w:rsids>
    <w:rsidRoot w:val="003A1691"/>
    <w:rsid w:val="00005C1A"/>
    <w:rsid w:val="00010AF6"/>
    <w:rsid w:val="0001701D"/>
    <w:rsid w:val="00024605"/>
    <w:rsid w:val="000303F3"/>
    <w:rsid w:val="00033EEB"/>
    <w:rsid w:val="00043AD5"/>
    <w:rsid w:val="0005535A"/>
    <w:rsid w:val="00063322"/>
    <w:rsid w:val="00114C9D"/>
    <w:rsid w:val="00130E11"/>
    <w:rsid w:val="00162554"/>
    <w:rsid w:val="00181962"/>
    <w:rsid w:val="001B1BCC"/>
    <w:rsid w:val="001B7BED"/>
    <w:rsid w:val="001C13D9"/>
    <w:rsid w:val="001D3375"/>
    <w:rsid w:val="001E2457"/>
    <w:rsid w:val="0021656D"/>
    <w:rsid w:val="00220A3C"/>
    <w:rsid w:val="00226F63"/>
    <w:rsid w:val="0030446E"/>
    <w:rsid w:val="003100DD"/>
    <w:rsid w:val="00371F81"/>
    <w:rsid w:val="003825DB"/>
    <w:rsid w:val="00396A93"/>
    <w:rsid w:val="003A1691"/>
    <w:rsid w:val="003B5D50"/>
    <w:rsid w:val="003D0BA4"/>
    <w:rsid w:val="003D530C"/>
    <w:rsid w:val="003F10AD"/>
    <w:rsid w:val="00414838"/>
    <w:rsid w:val="00422461"/>
    <w:rsid w:val="00454F26"/>
    <w:rsid w:val="00465175"/>
    <w:rsid w:val="004A3F3F"/>
    <w:rsid w:val="004C08EA"/>
    <w:rsid w:val="00514F44"/>
    <w:rsid w:val="005156E1"/>
    <w:rsid w:val="0051672F"/>
    <w:rsid w:val="005213BD"/>
    <w:rsid w:val="00536023"/>
    <w:rsid w:val="00562DE7"/>
    <w:rsid w:val="005C49B4"/>
    <w:rsid w:val="005D5B4B"/>
    <w:rsid w:val="0061240B"/>
    <w:rsid w:val="00622894"/>
    <w:rsid w:val="006335BC"/>
    <w:rsid w:val="00640834"/>
    <w:rsid w:val="00677D2B"/>
    <w:rsid w:val="00684A25"/>
    <w:rsid w:val="006B5F7F"/>
    <w:rsid w:val="006B7E46"/>
    <w:rsid w:val="006C10F8"/>
    <w:rsid w:val="00732056"/>
    <w:rsid w:val="007568D0"/>
    <w:rsid w:val="00765C3A"/>
    <w:rsid w:val="007706C8"/>
    <w:rsid w:val="007F7926"/>
    <w:rsid w:val="00825FA1"/>
    <w:rsid w:val="008C5450"/>
    <w:rsid w:val="008D39C2"/>
    <w:rsid w:val="008F6CE4"/>
    <w:rsid w:val="009048C4"/>
    <w:rsid w:val="00925AEC"/>
    <w:rsid w:val="0092699C"/>
    <w:rsid w:val="00957C3D"/>
    <w:rsid w:val="00996EE1"/>
    <w:rsid w:val="009E1E43"/>
    <w:rsid w:val="009E7491"/>
    <w:rsid w:val="009F0C46"/>
    <w:rsid w:val="00A66963"/>
    <w:rsid w:val="00A6772B"/>
    <w:rsid w:val="00AA527F"/>
    <w:rsid w:val="00AB6295"/>
    <w:rsid w:val="00AD52F0"/>
    <w:rsid w:val="00AD758E"/>
    <w:rsid w:val="00B1360F"/>
    <w:rsid w:val="00B229C5"/>
    <w:rsid w:val="00B2661E"/>
    <w:rsid w:val="00B7345B"/>
    <w:rsid w:val="00B82A01"/>
    <w:rsid w:val="00C3037F"/>
    <w:rsid w:val="00C83B15"/>
    <w:rsid w:val="00CA5037"/>
    <w:rsid w:val="00CB113D"/>
    <w:rsid w:val="00CB58A6"/>
    <w:rsid w:val="00CC06CA"/>
    <w:rsid w:val="00CC526D"/>
    <w:rsid w:val="00CC59C7"/>
    <w:rsid w:val="00CF227D"/>
    <w:rsid w:val="00D02846"/>
    <w:rsid w:val="00D12646"/>
    <w:rsid w:val="00D53FA9"/>
    <w:rsid w:val="00DB7D9A"/>
    <w:rsid w:val="00DC354F"/>
    <w:rsid w:val="00DC66DA"/>
    <w:rsid w:val="00DF3046"/>
    <w:rsid w:val="00E213E9"/>
    <w:rsid w:val="00E67093"/>
    <w:rsid w:val="00E725A5"/>
    <w:rsid w:val="00EE1EB0"/>
    <w:rsid w:val="00F00228"/>
    <w:rsid w:val="00FA0F8B"/>
    <w:rsid w:val="00FD28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1929F3-A203-4D27-91E3-18A1CF10A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2461"/>
    <w:pPr>
      <w:spacing w:after="120" w:line="240" w:lineRule="auto"/>
      <w:jc w:val="both"/>
    </w:pPr>
    <w:rPr>
      <w:rFonts w:ascii="Times New Roman" w:eastAsia="Times New Roman" w:hAnsi="Times New Roman" w:cs="Times New Roman"/>
      <w:sz w:val="24"/>
      <w:szCs w:val="20"/>
    </w:rPr>
  </w:style>
  <w:style w:type="paragraph" w:styleId="Heading1">
    <w:name w:val="heading 1"/>
    <w:basedOn w:val="Normal"/>
    <w:next w:val="Normal"/>
    <w:link w:val="Heading1Char1"/>
    <w:autoRedefine/>
    <w:qFormat/>
    <w:rsid w:val="00422461"/>
    <w:pPr>
      <w:keepNext/>
      <w:widowControl w:val="0"/>
      <w:spacing w:before="120"/>
      <w:ind w:left="360" w:hanging="360"/>
      <w:jc w:val="left"/>
      <w:outlineLvl w:val="0"/>
    </w:pPr>
    <w:rPr>
      <w:b/>
      <w:kern w:val="28"/>
      <w:szCs w:val="24"/>
    </w:rPr>
  </w:style>
  <w:style w:type="paragraph" w:styleId="Heading2">
    <w:name w:val="heading 2"/>
    <w:aliases w:val="Heading 2 Char"/>
    <w:basedOn w:val="Normal"/>
    <w:next w:val="BodyText"/>
    <w:link w:val="Heading2Char1"/>
    <w:qFormat/>
    <w:rsid w:val="00422461"/>
    <w:pPr>
      <w:keepNext/>
      <w:keepLines/>
      <w:widowControl w:val="0"/>
      <w:spacing w:before="120" w:after="60"/>
      <w:outlineLvl w:val="1"/>
    </w:pPr>
    <w:rPr>
      <w:b/>
    </w:rPr>
  </w:style>
  <w:style w:type="paragraph" w:styleId="Heading3">
    <w:name w:val="heading 3"/>
    <w:basedOn w:val="Normal"/>
    <w:next w:val="Normal"/>
    <w:link w:val="Heading3Char1"/>
    <w:qFormat/>
    <w:rsid w:val="00422461"/>
    <w:pPr>
      <w:keepNext/>
      <w:widowControl w:val="0"/>
      <w:spacing w:before="240" w:after="60"/>
      <w:outlineLvl w:val="2"/>
    </w:pPr>
    <w:rPr>
      <w:rFonts w:ascii="Arial" w:hAnsi="Arial"/>
    </w:rPr>
  </w:style>
  <w:style w:type="paragraph" w:styleId="Heading4">
    <w:name w:val="heading 4"/>
    <w:basedOn w:val="Normal"/>
    <w:next w:val="Normal"/>
    <w:link w:val="Heading4Char"/>
    <w:qFormat/>
    <w:rsid w:val="00422461"/>
    <w:pPr>
      <w:keepNext/>
      <w:jc w:val="center"/>
      <w:outlineLvl w:val="3"/>
    </w:pPr>
    <w:rPr>
      <w:color w:val="000000"/>
      <w:sz w:val="36"/>
    </w:rPr>
  </w:style>
  <w:style w:type="paragraph" w:styleId="Heading5">
    <w:name w:val="heading 5"/>
    <w:basedOn w:val="Normal"/>
    <w:next w:val="Normal"/>
    <w:link w:val="Heading5Char"/>
    <w:qFormat/>
    <w:rsid w:val="00422461"/>
    <w:pPr>
      <w:keepNext/>
      <w:suppressLineNumbers/>
      <w:tabs>
        <w:tab w:val="left" w:pos="-2160"/>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2240"/>
        <w:tab w:val="left" w:pos="12960"/>
        <w:tab w:val="left" w:pos="13680"/>
        <w:tab w:val="left" w:pos="14400"/>
      </w:tabs>
      <w:jc w:val="center"/>
      <w:outlineLvl w:val="4"/>
    </w:pPr>
    <w:rPr>
      <w:b/>
      <w:color w:val="000000"/>
    </w:rPr>
  </w:style>
  <w:style w:type="paragraph" w:styleId="Heading6">
    <w:name w:val="heading 6"/>
    <w:basedOn w:val="Normal"/>
    <w:next w:val="Normal"/>
    <w:link w:val="Heading6Char"/>
    <w:qFormat/>
    <w:rsid w:val="00422461"/>
    <w:pPr>
      <w:keepNext/>
      <w:jc w:val="center"/>
      <w:outlineLvl w:val="5"/>
    </w:pPr>
    <w:rPr>
      <w:b/>
      <w:i/>
      <w:color w:val="000000"/>
    </w:rPr>
  </w:style>
  <w:style w:type="paragraph" w:styleId="Heading7">
    <w:name w:val="heading 7"/>
    <w:basedOn w:val="Normal"/>
    <w:next w:val="Normal"/>
    <w:link w:val="Heading7Char"/>
    <w:qFormat/>
    <w:rsid w:val="00422461"/>
    <w:pPr>
      <w:keepNext/>
      <w:outlineLvl w:val="6"/>
    </w:pPr>
    <w:rPr>
      <w:b/>
      <w:bCs/>
      <w:sz w:val="20"/>
    </w:rPr>
  </w:style>
  <w:style w:type="paragraph" w:styleId="Heading8">
    <w:name w:val="heading 8"/>
    <w:basedOn w:val="Normal"/>
    <w:next w:val="Normal"/>
    <w:link w:val="Heading8Char"/>
    <w:qFormat/>
    <w:rsid w:val="00422461"/>
    <w:pPr>
      <w:keepNext/>
      <w:spacing w:after="0"/>
      <w:outlineLvl w:val="7"/>
    </w:pPr>
    <w:rPr>
      <w:b/>
      <w:bCs/>
      <w:sz w:val="20"/>
    </w:rPr>
  </w:style>
  <w:style w:type="paragraph" w:styleId="Heading9">
    <w:name w:val="heading 9"/>
    <w:basedOn w:val="Normal"/>
    <w:next w:val="Normal"/>
    <w:link w:val="Heading9Char"/>
    <w:qFormat/>
    <w:rsid w:val="00422461"/>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basedOn w:val="DefaultParagraphFont"/>
    <w:link w:val="Heading1"/>
    <w:rsid w:val="00422461"/>
    <w:rPr>
      <w:rFonts w:ascii="Times New Roman" w:eastAsia="Times New Roman" w:hAnsi="Times New Roman" w:cs="Times New Roman"/>
      <w:b/>
      <w:kern w:val="28"/>
      <w:sz w:val="24"/>
      <w:szCs w:val="24"/>
    </w:rPr>
  </w:style>
  <w:style w:type="character" w:customStyle="1" w:styleId="Heading2Char1">
    <w:name w:val="Heading 2 Char1"/>
    <w:aliases w:val="Heading 2 Char Char2"/>
    <w:basedOn w:val="DefaultParagraphFont"/>
    <w:link w:val="Heading2"/>
    <w:rsid w:val="00422461"/>
    <w:rPr>
      <w:rFonts w:ascii="Times New Roman" w:eastAsia="Times New Roman" w:hAnsi="Times New Roman" w:cs="Times New Roman"/>
      <w:b/>
      <w:sz w:val="24"/>
      <w:szCs w:val="20"/>
    </w:rPr>
  </w:style>
  <w:style w:type="character" w:customStyle="1" w:styleId="Heading3Char1">
    <w:name w:val="Heading 3 Char1"/>
    <w:basedOn w:val="DefaultParagraphFont"/>
    <w:link w:val="Heading3"/>
    <w:rsid w:val="00422461"/>
    <w:rPr>
      <w:rFonts w:ascii="Arial" w:eastAsia="Times New Roman" w:hAnsi="Arial" w:cs="Times New Roman"/>
      <w:sz w:val="24"/>
      <w:szCs w:val="20"/>
    </w:rPr>
  </w:style>
  <w:style w:type="character" w:customStyle="1" w:styleId="Heading4Char">
    <w:name w:val="Heading 4 Char"/>
    <w:basedOn w:val="DefaultParagraphFont"/>
    <w:link w:val="Heading4"/>
    <w:rsid w:val="00422461"/>
    <w:rPr>
      <w:rFonts w:ascii="Times New Roman" w:eastAsia="Times New Roman" w:hAnsi="Times New Roman" w:cs="Times New Roman"/>
      <w:color w:val="000000"/>
      <w:sz w:val="36"/>
      <w:szCs w:val="20"/>
    </w:rPr>
  </w:style>
  <w:style w:type="character" w:customStyle="1" w:styleId="Heading5Char">
    <w:name w:val="Heading 5 Char"/>
    <w:basedOn w:val="DefaultParagraphFont"/>
    <w:link w:val="Heading5"/>
    <w:rsid w:val="00422461"/>
    <w:rPr>
      <w:rFonts w:ascii="Times New Roman" w:eastAsia="Times New Roman" w:hAnsi="Times New Roman" w:cs="Times New Roman"/>
      <w:b/>
      <w:color w:val="000000"/>
      <w:sz w:val="24"/>
      <w:szCs w:val="20"/>
    </w:rPr>
  </w:style>
  <w:style w:type="character" w:customStyle="1" w:styleId="Heading6Char">
    <w:name w:val="Heading 6 Char"/>
    <w:basedOn w:val="DefaultParagraphFont"/>
    <w:link w:val="Heading6"/>
    <w:rsid w:val="00422461"/>
    <w:rPr>
      <w:rFonts w:ascii="Times New Roman" w:eastAsia="Times New Roman" w:hAnsi="Times New Roman" w:cs="Times New Roman"/>
      <w:b/>
      <w:i/>
      <w:color w:val="000000"/>
      <w:sz w:val="24"/>
      <w:szCs w:val="20"/>
    </w:rPr>
  </w:style>
  <w:style w:type="character" w:customStyle="1" w:styleId="Heading7Char">
    <w:name w:val="Heading 7 Char"/>
    <w:basedOn w:val="DefaultParagraphFont"/>
    <w:link w:val="Heading7"/>
    <w:rsid w:val="00422461"/>
    <w:rPr>
      <w:rFonts w:ascii="Times New Roman" w:eastAsia="Times New Roman" w:hAnsi="Times New Roman" w:cs="Times New Roman"/>
      <w:b/>
      <w:bCs/>
      <w:sz w:val="20"/>
      <w:szCs w:val="20"/>
    </w:rPr>
  </w:style>
  <w:style w:type="character" w:customStyle="1" w:styleId="Heading8Char">
    <w:name w:val="Heading 8 Char"/>
    <w:basedOn w:val="DefaultParagraphFont"/>
    <w:link w:val="Heading8"/>
    <w:rsid w:val="00422461"/>
    <w:rPr>
      <w:rFonts w:ascii="Times New Roman" w:eastAsia="Times New Roman" w:hAnsi="Times New Roman" w:cs="Times New Roman"/>
      <w:b/>
      <w:bCs/>
      <w:sz w:val="20"/>
      <w:szCs w:val="20"/>
    </w:rPr>
  </w:style>
  <w:style w:type="character" w:customStyle="1" w:styleId="Heading9Char">
    <w:name w:val="Heading 9 Char"/>
    <w:basedOn w:val="DefaultParagraphFont"/>
    <w:link w:val="Heading9"/>
    <w:rsid w:val="00422461"/>
    <w:rPr>
      <w:rFonts w:ascii="Arial" w:eastAsia="Times New Roman" w:hAnsi="Arial" w:cs="Arial"/>
    </w:rPr>
  </w:style>
  <w:style w:type="paragraph" w:styleId="BodyText">
    <w:name w:val="Body Text"/>
    <w:basedOn w:val="Normal"/>
    <w:link w:val="BodyTextChar"/>
    <w:semiHidden/>
    <w:rsid w:val="00422461"/>
    <w:pPr>
      <w:widowControl w:val="0"/>
    </w:pPr>
    <w:rPr>
      <w:color w:val="000000"/>
    </w:rPr>
  </w:style>
  <w:style w:type="character" w:customStyle="1" w:styleId="BodyTextChar">
    <w:name w:val="Body Text Char"/>
    <w:basedOn w:val="DefaultParagraphFont"/>
    <w:link w:val="BodyText"/>
    <w:semiHidden/>
    <w:rsid w:val="00422461"/>
    <w:rPr>
      <w:rFonts w:ascii="Times New Roman" w:eastAsia="Times New Roman" w:hAnsi="Times New Roman" w:cs="Times New Roman"/>
      <w:color w:val="000000"/>
      <w:sz w:val="24"/>
      <w:szCs w:val="20"/>
    </w:rPr>
  </w:style>
  <w:style w:type="paragraph" w:styleId="TOC1">
    <w:name w:val="toc 1"/>
    <w:basedOn w:val="Normal"/>
    <w:next w:val="Normal"/>
    <w:autoRedefine/>
    <w:uiPriority w:val="39"/>
    <w:rsid w:val="00422461"/>
    <w:pPr>
      <w:spacing w:before="120"/>
      <w:jc w:val="left"/>
    </w:pPr>
    <w:rPr>
      <w:b/>
      <w:bCs/>
      <w:caps/>
      <w:sz w:val="20"/>
    </w:rPr>
  </w:style>
  <w:style w:type="paragraph" w:styleId="TOC2">
    <w:name w:val="toc 2"/>
    <w:basedOn w:val="Normal"/>
    <w:next w:val="Normal"/>
    <w:autoRedefine/>
    <w:uiPriority w:val="39"/>
    <w:rsid w:val="00422461"/>
    <w:pPr>
      <w:tabs>
        <w:tab w:val="right" w:leader="dot" w:pos="9350"/>
      </w:tabs>
      <w:spacing w:after="0"/>
      <w:ind w:left="990" w:hanging="630"/>
      <w:jc w:val="left"/>
    </w:pPr>
    <w:rPr>
      <w:smallCaps/>
      <w:sz w:val="20"/>
    </w:rPr>
  </w:style>
  <w:style w:type="paragraph" w:styleId="TOC3">
    <w:name w:val="toc 3"/>
    <w:basedOn w:val="Normal"/>
    <w:next w:val="Normal"/>
    <w:autoRedefine/>
    <w:uiPriority w:val="39"/>
    <w:rsid w:val="00422461"/>
    <w:pPr>
      <w:tabs>
        <w:tab w:val="right" w:leader="dot" w:pos="8630"/>
      </w:tabs>
      <w:spacing w:after="0"/>
      <w:ind w:left="480"/>
      <w:jc w:val="left"/>
    </w:pPr>
    <w:rPr>
      <w:b/>
      <w:i/>
      <w:iCs/>
      <w:noProof/>
      <w:sz w:val="20"/>
    </w:rPr>
  </w:style>
  <w:style w:type="paragraph" w:styleId="Header">
    <w:name w:val="header"/>
    <w:basedOn w:val="Normal"/>
    <w:link w:val="HeaderChar"/>
    <w:autoRedefine/>
    <w:semiHidden/>
    <w:rsid w:val="00422461"/>
    <w:pPr>
      <w:widowControl w:val="0"/>
      <w:tabs>
        <w:tab w:val="center" w:pos="4320"/>
        <w:tab w:val="right" w:pos="8640"/>
      </w:tabs>
      <w:spacing w:after="0"/>
      <w:jc w:val="center"/>
    </w:pPr>
    <w:rPr>
      <w:b/>
      <w:iCs/>
      <w:sz w:val="32"/>
      <w:szCs w:val="32"/>
    </w:rPr>
  </w:style>
  <w:style w:type="character" w:customStyle="1" w:styleId="HeaderChar">
    <w:name w:val="Header Char"/>
    <w:basedOn w:val="DefaultParagraphFont"/>
    <w:link w:val="Header"/>
    <w:semiHidden/>
    <w:rsid w:val="00422461"/>
    <w:rPr>
      <w:rFonts w:ascii="Times New Roman" w:eastAsia="Times New Roman" w:hAnsi="Times New Roman" w:cs="Times New Roman"/>
      <w:b/>
      <w:iCs/>
      <w:sz w:val="32"/>
      <w:szCs w:val="32"/>
    </w:rPr>
  </w:style>
  <w:style w:type="paragraph" w:styleId="ListNumber">
    <w:name w:val="List Number"/>
    <w:basedOn w:val="Normal"/>
    <w:semiHidden/>
    <w:rsid w:val="00422461"/>
    <w:pPr>
      <w:widowControl w:val="0"/>
      <w:spacing w:before="120"/>
      <w:ind w:left="360" w:hanging="360"/>
    </w:pPr>
  </w:style>
  <w:style w:type="paragraph" w:customStyle="1" w:styleId="BodySingle">
    <w:name w:val="Body Single"/>
    <w:rsid w:val="00422461"/>
    <w:pPr>
      <w:widowControl w:val="0"/>
      <w:spacing w:after="0" w:line="240" w:lineRule="auto"/>
    </w:pPr>
    <w:rPr>
      <w:rFonts w:ascii="Times New Roman" w:eastAsia="Times New Roman" w:hAnsi="Times New Roman" w:cs="Times New Roman"/>
      <w:color w:val="000000"/>
      <w:sz w:val="24"/>
      <w:szCs w:val="20"/>
    </w:rPr>
  </w:style>
  <w:style w:type="paragraph" w:customStyle="1" w:styleId="TableText">
    <w:name w:val="Table Text"/>
    <w:rsid w:val="00422461"/>
    <w:pPr>
      <w:widowControl w:val="0"/>
      <w:spacing w:after="0" w:line="240" w:lineRule="auto"/>
    </w:pPr>
    <w:rPr>
      <w:rFonts w:ascii="Times New Roman" w:eastAsia="Times New Roman" w:hAnsi="Times New Roman" w:cs="Times New Roman"/>
      <w:color w:val="000000"/>
      <w:sz w:val="24"/>
      <w:szCs w:val="20"/>
    </w:rPr>
  </w:style>
  <w:style w:type="paragraph" w:customStyle="1" w:styleId="NumberList">
    <w:name w:val="Number List"/>
    <w:rsid w:val="00422461"/>
    <w:pPr>
      <w:widowControl w:val="0"/>
      <w:spacing w:after="0" w:line="240" w:lineRule="auto"/>
      <w:ind w:left="720"/>
    </w:pPr>
    <w:rPr>
      <w:rFonts w:ascii="Times New Roman" w:eastAsia="Times New Roman" w:hAnsi="Times New Roman" w:cs="Times New Roman"/>
      <w:color w:val="000000"/>
      <w:sz w:val="20"/>
      <w:szCs w:val="20"/>
    </w:rPr>
  </w:style>
  <w:style w:type="paragraph" w:customStyle="1" w:styleId="sectionhead">
    <w:name w:val="section head"/>
    <w:basedOn w:val="Title"/>
    <w:rsid w:val="00422461"/>
  </w:style>
  <w:style w:type="paragraph" w:styleId="Title">
    <w:name w:val="Title"/>
    <w:basedOn w:val="Normal"/>
    <w:link w:val="TitleChar"/>
    <w:qFormat/>
    <w:rsid w:val="00422461"/>
    <w:pPr>
      <w:widowControl w:val="0"/>
      <w:spacing w:before="120" w:after="60"/>
      <w:jc w:val="center"/>
    </w:pPr>
    <w:rPr>
      <w:rFonts w:ascii="Arial" w:hAnsi="Arial"/>
      <w:b/>
      <w:kern w:val="28"/>
      <w:sz w:val="32"/>
    </w:rPr>
  </w:style>
  <w:style w:type="character" w:customStyle="1" w:styleId="TitleChar">
    <w:name w:val="Title Char"/>
    <w:basedOn w:val="DefaultParagraphFont"/>
    <w:link w:val="Title"/>
    <w:rsid w:val="00422461"/>
    <w:rPr>
      <w:rFonts w:ascii="Arial" w:eastAsia="Times New Roman" w:hAnsi="Arial" w:cs="Times New Roman"/>
      <w:b/>
      <w:kern w:val="28"/>
      <w:sz w:val="32"/>
      <w:szCs w:val="20"/>
    </w:rPr>
  </w:style>
  <w:style w:type="paragraph" w:customStyle="1" w:styleId="tablehead">
    <w:name w:val="table head"/>
    <w:basedOn w:val="Heading1"/>
    <w:rsid w:val="00422461"/>
    <w:pPr>
      <w:ind w:left="720" w:hanging="720"/>
      <w:jc w:val="center"/>
      <w:outlineLvl w:val="9"/>
    </w:pPr>
    <w:rPr>
      <w:rFonts w:ascii="CG Times" w:hAnsi="CG Times"/>
    </w:rPr>
  </w:style>
  <w:style w:type="character" w:styleId="LineNumber">
    <w:name w:val="line number"/>
    <w:semiHidden/>
    <w:rsid w:val="00422461"/>
    <w:rPr>
      <w:sz w:val="20"/>
    </w:rPr>
  </w:style>
  <w:style w:type="character" w:styleId="PageNumber">
    <w:name w:val="page number"/>
    <w:semiHidden/>
    <w:rsid w:val="00422461"/>
    <w:rPr>
      <w:sz w:val="20"/>
    </w:rPr>
  </w:style>
  <w:style w:type="paragraph" w:styleId="EnvelopeReturn">
    <w:name w:val="envelope return"/>
    <w:basedOn w:val="Normal"/>
    <w:semiHidden/>
    <w:rsid w:val="00422461"/>
    <w:pPr>
      <w:widowControl w:val="0"/>
    </w:pPr>
  </w:style>
  <w:style w:type="paragraph" w:styleId="Footer">
    <w:name w:val="footer"/>
    <w:basedOn w:val="Normal"/>
    <w:link w:val="FooterChar"/>
    <w:uiPriority w:val="99"/>
    <w:rsid w:val="00422461"/>
    <w:pPr>
      <w:tabs>
        <w:tab w:val="center" w:pos="4320"/>
        <w:tab w:val="right" w:pos="8640"/>
      </w:tabs>
      <w:spacing w:before="120"/>
    </w:pPr>
    <w:rPr>
      <w:lang w:val="x-none" w:eastAsia="x-none"/>
    </w:rPr>
  </w:style>
  <w:style w:type="character" w:customStyle="1" w:styleId="FooterChar">
    <w:name w:val="Footer Char"/>
    <w:basedOn w:val="DefaultParagraphFont"/>
    <w:link w:val="Footer"/>
    <w:uiPriority w:val="99"/>
    <w:rsid w:val="00422461"/>
    <w:rPr>
      <w:rFonts w:ascii="Times New Roman" w:eastAsia="Times New Roman" w:hAnsi="Times New Roman" w:cs="Times New Roman"/>
      <w:sz w:val="24"/>
      <w:szCs w:val="20"/>
      <w:lang w:val="x-none" w:eastAsia="x-none"/>
    </w:rPr>
  </w:style>
  <w:style w:type="paragraph" w:styleId="BodyText2">
    <w:name w:val="Body Text 2"/>
    <w:basedOn w:val="Normal"/>
    <w:link w:val="BodyText2Char"/>
    <w:semiHidden/>
    <w:rsid w:val="00422461"/>
    <w:pPr>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3600"/>
        <w:tab w:val="left" w:pos="8280"/>
        <w:tab w:val="left" w:pos="8640"/>
        <w:tab w:val="left" w:pos="9504"/>
        <w:tab w:val="left" w:pos="9720"/>
        <w:tab w:val="left" w:pos="10080"/>
      </w:tabs>
      <w:suppressAutoHyphens/>
    </w:pPr>
    <w:rPr>
      <w:rFonts w:ascii="CG Times" w:hAnsi="CG Times"/>
      <w:spacing w:val="-2"/>
    </w:rPr>
  </w:style>
  <w:style w:type="character" w:customStyle="1" w:styleId="BodyText2Char">
    <w:name w:val="Body Text 2 Char"/>
    <w:basedOn w:val="DefaultParagraphFont"/>
    <w:link w:val="BodyText2"/>
    <w:semiHidden/>
    <w:rsid w:val="00422461"/>
    <w:rPr>
      <w:rFonts w:ascii="CG Times" w:eastAsia="Times New Roman" w:hAnsi="CG Times" w:cs="Times New Roman"/>
      <w:spacing w:val="-2"/>
      <w:sz w:val="24"/>
      <w:szCs w:val="20"/>
    </w:rPr>
  </w:style>
  <w:style w:type="paragraph" w:customStyle="1" w:styleId="Outline">
    <w:name w:val="Outline"/>
    <w:basedOn w:val="Normal"/>
    <w:rsid w:val="00422461"/>
    <w:pPr>
      <w:tabs>
        <w:tab w:val="num" w:pos="720"/>
      </w:tabs>
      <w:ind w:left="720" w:hanging="360"/>
    </w:pPr>
  </w:style>
  <w:style w:type="paragraph" w:styleId="TOC4">
    <w:name w:val="toc 4"/>
    <w:basedOn w:val="Normal"/>
    <w:next w:val="Normal"/>
    <w:autoRedefine/>
    <w:uiPriority w:val="39"/>
    <w:rsid w:val="00422461"/>
    <w:pPr>
      <w:spacing w:after="0"/>
      <w:ind w:left="720"/>
      <w:jc w:val="left"/>
    </w:pPr>
    <w:rPr>
      <w:sz w:val="18"/>
      <w:szCs w:val="18"/>
    </w:rPr>
  </w:style>
  <w:style w:type="paragraph" w:styleId="TOC5">
    <w:name w:val="toc 5"/>
    <w:basedOn w:val="Normal"/>
    <w:next w:val="Normal"/>
    <w:autoRedefine/>
    <w:uiPriority w:val="39"/>
    <w:rsid w:val="00422461"/>
    <w:pPr>
      <w:spacing w:after="0"/>
      <w:ind w:left="960"/>
      <w:jc w:val="left"/>
    </w:pPr>
    <w:rPr>
      <w:sz w:val="18"/>
      <w:szCs w:val="18"/>
    </w:rPr>
  </w:style>
  <w:style w:type="paragraph" w:styleId="TOC6">
    <w:name w:val="toc 6"/>
    <w:basedOn w:val="Normal"/>
    <w:next w:val="Normal"/>
    <w:autoRedefine/>
    <w:uiPriority w:val="39"/>
    <w:rsid w:val="00422461"/>
    <w:pPr>
      <w:spacing w:after="0"/>
      <w:ind w:left="1200"/>
      <w:jc w:val="left"/>
    </w:pPr>
    <w:rPr>
      <w:sz w:val="18"/>
      <w:szCs w:val="18"/>
    </w:rPr>
  </w:style>
  <w:style w:type="paragraph" w:styleId="TOC7">
    <w:name w:val="toc 7"/>
    <w:basedOn w:val="Normal"/>
    <w:next w:val="Normal"/>
    <w:autoRedefine/>
    <w:uiPriority w:val="39"/>
    <w:rsid w:val="00422461"/>
    <w:pPr>
      <w:spacing w:after="0"/>
      <w:ind w:left="1440"/>
      <w:jc w:val="left"/>
    </w:pPr>
    <w:rPr>
      <w:sz w:val="18"/>
      <w:szCs w:val="18"/>
    </w:rPr>
  </w:style>
  <w:style w:type="paragraph" w:styleId="TOC8">
    <w:name w:val="toc 8"/>
    <w:basedOn w:val="Normal"/>
    <w:next w:val="Normal"/>
    <w:autoRedefine/>
    <w:uiPriority w:val="39"/>
    <w:rsid w:val="00422461"/>
    <w:pPr>
      <w:spacing w:after="0"/>
      <w:ind w:left="1680"/>
      <w:jc w:val="left"/>
    </w:pPr>
    <w:rPr>
      <w:sz w:val="18"/>
      <w:szCs w:val="18"/>
    </w:rPr>
  </w:style>
  <w:style w:type="paragraph" w:styleId="TOC9">
    <w:name w:val="toc 9"/>
    <w:basedOn w:val="Normal"/>
    <w:next w:val="Normal"/>
    <w:autoRedefine/>
    <w:uiPriority w:val="39"/>
    <w:rsid w:val="00422461"/>
    <w:pPr>
      <w:spacing w:after="0"/>
      <w:ind w:left="1920"/>
      <w:jc w:val="left"/>
    </w:pPr>
    <w:rPr>
      <w:sz w:val="18"/>
      <w:szCs w:val="18"/>
    </w:rPr>
  </w:style>
  <w:style w:type="character" w:styleId="Hyperlink">
    <w:name w:val="Hyperlink"/>
    <w:uiPriority w:val="99"/>
    <w:rsid w:val="00422461"/>
    <w:rPr>
      <w:color w:val="0000FF"/>
      <w:u w:val="single"/>
    </w:rPr>
  </w:style>
  <w:style w:type="paragraph" w:styleId="FootnoteText">
    <w:name w:val="footnote text"/>
    <w:basedOn w:val="Normal"/>
    <w:link w:val="FootnoteTextChar"/>
    <w:semiHidden/>
    <w:rsid w:val="00422461"/>
    <w:pPr>
      <w:spacing w:after="0"/>
      <w:jc w:val="left"/>
    </w:pPr>
    <w:rPr>
      <w:sz w:val="20"/>
    </w:rPr>
  </w:style>
  <w:style w:type="character" w:customStyle="1" w:styleId="FootnoteTextChar">
    <w:name w:val="Footnote Text Char"/>
    <w:basedOn w:val="DefaultParagraphFont"/>
    <w:link w:val="FootnoteText"/>
    <w:semiHidden/>
    <w:rsid w:val="00422461"/>
    <w:rPr>
      <w:rFonts w:ascii="Times New Roman" w:eastAsia="Times New Roman" w:hAnsi="Times New Roman" w:cs="Times New Roman"/>
      <w:sz w:val="20"/>
      <w:szCs w:val="20"/>
    </w:rPr>
  </w:style>
  <w:style w:type="character" w:styleId="FootnoteReference">
    <w:name w:val="footnote reference"/>
    <w:semiHidden/>
    <w:rsid w:val="00422461"/>
    <w:rPr>
      <w:vertAlign w:val="superscript"/>
    </w:rPr>
  </w:style>
  <w:style w:type="paragraph" w:styleId="BodyTextIndent">
    <w:name w:val="Body Text Indent"/>
    <w:basedOn w:val="Normal"/>
    <w:link w:val="BodyTextIndentChar"/>
    <w:semiHidden/>
    <w:rsid w:val="00422461"/>
    <w:pPr>
      <w:spacing w:after="0"/>
      <w:ind w:left="1987"/>
    </w:pPr>
    <w:rPr>
      <w:noProof/>
      <w:sz w:val="20"/>
    </w:rPr>
  </w:style>
  <w:style w:type="character" w:customStyle="1" w:styleId="BodyTextIndentChar">
    <w:name w:val="Body Text Indent Char"/>
    <w:basedOn w:val="DefaultParagraphFont"/>
    <w:link w:val="BodyTextIndent"/>
    <w:semiHidden/>
    <w:rsid w:val="00422461"/>
    <w:rPr>
      <w:rFonts w:ascii="Times New Roman" w:eastAsia="Times New Roman" w:hAnsi="Times New Roman" w:cs="Times New Roman"/>
      <w:noProof/>
      <w:sz w:val="20"/>
      <w:szCs w:val="20"/>
    </w:rPr>
  </w:style>
  <w:style w:type="paragraph" w:styleId="BodyTextIndent2">
    <w:name w:val="Body Text Indent 2"/>
    <w:basedOn w:val="Normal"/>
    <w:link w:val="BodyTextIndent2Char"/>
    <w:semiHidden/>
    <w:rsid w:val="00422461"/>
    <w:pPr>
      <w:ind w:left="1980"/>
    </w:pPr>
    <w:rPr>
      <w:noProof/>
      <w:sz w:val="20"/>
    </w:rPr>
  </w:style>
  <w:style w:type="character" w:customStyle="1" w:styleId="BodyTextIndent2Char">
    <w:name w:val="Body Text Indent 2 Char"/>
    <w:basedOn w:val="DefaultParagraphFont"/>
    <w:link w:val="BodyTextIndent2"/>
    <w:semiHidden/>
    <w:rsid w:val="00422461"/>
    <w:rPr>
      <w:rFonts w:ascii="Times New Roman" w:eastAsia="Times New Roman" w:hAnsi="Times New Roman" w:cs="Times New Roman"/>
      <w:noProof/>
      <w:sz w:val="20"/>
      <w:szCs w:val="20"/>
    </w:rPr>
  </w:style>
  <w:style w:type="paragraph" w:styleId="BodyTextIndent3">
    <w:name w:val="Body Text Indent 3"/>
    <w:basedOn w:val="Normal"/>
    <w:link w:val="BodyTextIndent3Char"/>
    <w:rsid w:val="00422461"/>
    <w:pPr>
      <w:spacing w:before="120"/>
      <w:ind w:left="1440"/>
    </w:pPr>
    <w:rPr>
      <w:lang w:val="x-none" w:eastAsia="x-none"/>
    </w:rPr>
  </w:style>
  <w:style w:type="character" w:customStyle="1" w:styleId="BodyTextIndent3Char">
    <w:name w:val="Body Text Indent 3 Char"/>
    <w:basedOn w:val="DefaultParagraphFont"/>
    <w:link w:val="BodyTextIndent3"/>
    <w:rsid w:val="00422461"/>
    <w:rPr>
      <w:rFonts w:ascii="Times New Roman" w:eastAsia="Times New Roman" w:hAnsi="Times New Roman" w:cs="Times New Roman"/>
      <w:sz w:val="24"/>
      <w:szCs w:val="20"/>
      <w:lang w:val="x-none" w:eastAsia="x-none"/>
    </w:rPr>
  </w:style>
  <w:style w:type="paragraph" w:styleId="NormalWeb">
    <w:name w:val="Normal (Web)"/>
    <w:basedOn w:val="Normal"/>
    <w:semiHidden/>
    <w:rsid w:val="00422461"/>
    <w:pPr>
      <w:spacing w:before="100" w:beforeAutospacing="1" w:after="100" w:afterAutospacing="1"/>
      <w:jc w:val="left"/>
    </w:pPr>
    <w:rPr>
      <w:szCs w:val="24"/>
    </w:rPr>
  </w:style>
  <w:style w:type="paragraph" w:customStyle="1" w:styleId="mungo">
    <w:name w:val="mungo"/>
    <w:rsid w:val="00422461"/>
    <w:pPr>
      <w:spacing w:after="0" w:line="360" w:lineRule="atLeast"/>
    </w:pPr>
    <w:rPr>
      <w:rFonts w:ascii="Geneva" w:eastAsia="Times New Roman" w:hAnsi="Geneva" w:cs="Times New Roman"/>
      <w:sz w:val="24"/>
      <w:szCs w:val="20"/>
    </w:rPr>
  </w:style>
  <w:style w:type="paragraph" w:styleId="ListParagraph">
    <w:name w:val="List Paragraph"/>
    <w:basedOn w:val="Normal"/>
    <w:uiPriority w:val="34"/>
    <w:qFormat/>
    <w:rsid w:val="00422461"/>
    <w:pPr>
      <w:spacing w:after="200" w:line="276" w:lineRule="auto"/>
      <w:ind w:left="720"/>
      <w:contextualSpacing/>
      <w:jc w:val="left"/>
    </w:pPr>
    <w:rPr>
      <w:rFonts w:ascii="Calibri" w:eastAsia="Calibri" w:hAnsi="Calibri"/>
      <w:sz w:val="22"/>
      <w:szCs w:val="22"/>
    </w:rPr>
  </w:style>
  <w:style w:type="character" w:customStyle="1" w:styleId="small1">
    <w:name w:val="small1"/>
    <w:rsid w:val="00422461"/>
    <w:rPr>
      <w:sz w:val="16"/>
      <w:szCs w:val="16"/>
    </w:rPr>
  </w:style>
  <w:style w:type="character" w:customStyle="1" w:styleId="text12-141">
    <w:name w:val="text12-141"/>
    <w:rsid w:val="00422461"/>
    <w:rPr>
      <w:rFonts w:ascii="Arial" w:hAnsi="Arial" w:cs="Arial" w:hint="default"/>
      <w:b w:val="0"/>
      <w:bCs w:val="0"/>
      <w:color w:val="666666"/>
      <w:sz w:val="18"/>
      <w:szCs w:val="18"/>
    </w:rPr>
  </w:style>
  <w:style w:type="paragraph" w:styleId="PlainText">
    <w:name w:val="Plain Text"/>
    <w:basedOn w:val="Normal"/>
    <w:link w:val="PlainTextChar"/>
    <w:semiHidden/>
    <w:rsid w:val="00422461"/>
    <w:pPr>
      <w:spacing w:after="0"/>
      <w:jc w:val="left"/>
    </w:pPr>
    <w:rPr>
      <w:rFonts w:ascii="Courier New" w:hAnsi="Courier New"/>
      <w:sz w:val="20"/>
    </w:rPr>
  </w:style>
  <w:style w:type="character" w:customStyle="1" w:styleId="PlainTextChar">
    <w:name w:val="Plain Text Char"/>
    <w:basedOn w:val="DefaultParagraphFont"/>
    <w:link w:val="PlainText"/>
    <w:semiHidden/>
    <w:rsid w:val="00422461"/>
    <w:rPr>
      <w:rFonts w:ascii="Courier New" w:eastAsia="Times New Roman" w:hAnsi="Courier New" w:cs="Times New Roman"/>
      <w:sz w:val="20"/>
      <w:szCs w:val="20"/>
    </w:rPr>
  </w:style>
  <w:style w:type="paragraph" w:styleId="BalloonText">
    <w:name w:val="Balloon Text"/>
    <w:basedOn w:val="Normal"/>
    <w:link w:val="BalloonTextChar"/>
    <w:semiHidden/>
    <w:rsid w:val="00422461"/>
    <w:pPr>
      <w:spacing w:after="0"/>
      <w:jc w:val="left"/>
    </w:pPr>
    <w:rPr>
      <w:rFonts w:ascii="Tahoma" w:hAnsi="Tahoma" w:cs="Tahoma"/>
      <w:sz w:val="16"/>
      <w:szCs w:val="16"/>
    </w:rPr>
  </w:style>
  <w:style w:type="character" w:customStyle="1" w:styleId="BalloonTextChar">
    <w:name w:val="Balloon Text Char"/>
    <w:basedOn w:val="DefaultParagraphFont"/>
    <w:link w:val="BalloonText"/>
    <w:semiHidden/>
    <w:rsid w:val="00422461"/>
    <w:rPr>
      <w:rFonts w:ascii="Tahoma" w:eastAsia="Times New Roman" w:hAnsi="Tahoma" w:cs="Tahoma"/>
      <w:sz w:val="16"/>
      <w:szCs w:val="16"/>
    </w:rPr>
  </w:style>
  <w:style w:type="paragraph" w:styleId="Caption">
    <w:name w:val="caption"/>
    <w:basedOn w:val="Normal"/>
    <w:next w:val="Normal"/>
    <w:qFormat/>
    <w:rsid w:val="00422461"/>
    <w:pPr>
      <w:spacing w:before="120"/>
    </w:pPr>
    <w:rPr>
      <w:b/>
      <w:bCs/>
      <w:sz w:val="20"/>
    </w:rPr>
  </w:style>
  <w:style w:type="paragraph" w:styleId="TableofFigures">
    <w:name w:val="table of figures"/>
    <w:basedOn w:val="Normal"/>
    <w:next w:val="Normal"/>
    <w:rsid w:val="00422461"/>
    <w:pPr>
      <w:ind w:left="480" w:hanging="480"/>
    </w:pPr>
  </w:style>
  <w:style w:type="table" w:styleId="TableGrid">
    <w:name w:val="Table Grid"/>
    <w:basedOn w:val="TableNormal"/>
    <w:uiPriority w:val="39"/>
    <w:rsid w:val="0042246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Char">
    <w:name w:val="Heading 2 Char Char"/>
    <w:rsid w:val="00422461"/>
    <w:rPr>
      <w:b/>
      <w:sz w:val="24"/>
      <w:lang w:val="en-US" w:eastAsia="en-US" w:bidi="ar-SA"/>
    </w:rPr>
  </w:style>
  <w:style w:type="character" w:customStyle="1" w:styleId="Heading3Char">
    <w:name w:val="Heading 3 Char"/>
    <w:rsid w:val="00422461"/>
    <w:rPr>
      <w:rFonts w:ascii="Arial" w:hAnsi="Arial"/>
      <w:sz w:val="24"/>
      <w:lang w:val="en-US" w:eastAsia="en-US" w:bidi="ar-SA"/>
    </w:rPr>
  </w:style>
  <w:style w:type="paragraph" w:customStyle="1" w:styleId="HTMLBody">
    <w:name w:val="HTML Body"/>
    <w:rsid w:val="00422461"/>
    <w:pPr>
      <w:autoSpaceDE w:val="0"/>
      <w:autoSpaceDN w:val="0"/>
      <w:adjustRightInd w:val="0"/>
      <w:spacing w:after="0" w:line="240" w:lineRule="auto"/>
    </w:pPr>
    <w:rPr>
      <w:rFonts w:ascii="Arial" w:eastAsia="Times New Roman" w:hAnsi="Arial" w:cs="Times New Roman"/>
      <w:sz w:val="20"/>
      <w:szCs w:val="20"/>
    </w:rPr>
  </w:style>
  <w:style w:type="character" w:styleId="FollowedHyperlink">
    <w:name w:val="FollowedHyperlink"/>
    <w:semiHidden/>
    <w:rsid w:val="00422461"/>
    <w:rPr>
      <w:color w:val="800080"/>
      <w:u w:val="single"/>
    </w:rPr>
  </w:style>
  <w:style w:type="paragraph" w:customStyle="1" w:styleId="xl24">
    <w:name w:val="xl24"/>
    <w:basedOn w:val="Normal"/>
    <w:rsid w:val="00422461"/>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pPr>
    <w:rPr>
      <w:szCs w:val="24"/>
    </w:rPr>
  </w:style>
  <w:style w:type="paragraph" w:customStyle="1" w:styleId="xl25">
    <w:name w:val="xl25"/>
    <w:basedOn w:val="Normal"/>
    <w:rsid w:val="00422461"/>
    <w:pPr>
      <w:pBdr>
        <w:top w:val="single" w:sz="4" w:space="0" w:color="C0C0C0"/>
        <w:left w:val="single" w:sz="4" w:space="0" w:color="C0C0C0"/>
        <w:bottom w:val="single" w:sz="4" w:space="0" w:color="C0C0C0"/>
        <w:right w:val="single" w:sz="4" w:space="0" w:color="C0C0C0"/>
      </w:pBdr>
      <w:spacing w:before="100" w:beforeAutospacing="1" w:after="100" w:afterAutospacing="1"/>
      <w:jc w:val="left"/>
    </w:pPr>
    <w:rPr>
      <w:szCs w:val="24"/>
    </w:rPr>
  </w:style>
  <w:style w:type="paragraph" w:customStyle="1" w:styleId="xl26">
    <w:name w:val="xl26"/>
    <w:basedOn w:val="Normal"/>
    <w:rsid w:val="00422461"/>
    <w:pPr>
      <w:spacing w:before="100" w:beforeAutospacing="1" w:after="100" w:afterAutospacing="1"/>
      <w:jc w:val="left"/>
    </w:pPr>
    <w:rPr>
      <w:szCs w:val="24"/>
    </w:rPr>
  </w:style>
  <w:style w:type="paragraph" w:customStyle="1" w:styleId="xl27">
    <w:name w:val="xl27"/>
    <w:basedOn w:val="Normal"/>
    <w:rsid w:val="00422461"/>
    <w:pPr>
      <w:pBdr>
        <w:top w:val="single" w:sz="4" w:space="0" w:color="C0C0C0"/>
        <w:left w:val="single" w:sz="4" w:space="0" w:color="C0C0C0"/>
        <w:bottom w:val="single" w:sz="4" w:space="0" w:color="C0C0C0"/>
        <w:right w:val="single" w:sz="4" w:space="0" w:color="C0C0C0"/>
      </w:pBdr>
      <w:spacing w:before="100" w:beforeAutospacing="1" w:after="100" w:afterAutospacing="1"/>
      <w:jc w:val="left"/>
    </w:pPr>
    <w:rPr>
      <w:szCs w:val="24"/>
    </w:rPr>
  </w:style>
  <w:style w:type="paragraph" w:customStyle="1" w:styleId="xl28">
    <w:name w:val="xl28"/>
    <w:basedOn w:val="Normal"/>
    <w:rsid w:val="00422461"/>
    <w:pPr>
      <w:pBdr>
        <w:left w:val="single" w:sz="4" w:space="0" w:color="000000"/>
        <w:right w:val="single" w:sz="4" w:space="0" w:color="000000"/>
      </w:pBdr>
      <w:shd w:val="clear" w:color="000000" w:fill="C0C0C0"/>
      <w:spacing w:before="100" w:beforeAutospacing="1" w:after="100" w:afterAutospacing="1"/>
      <w:jc w:val="center"/>
    </w:pPr>
    <w:rPr>
      <w:szCs w:val="24"/>
    </w:rPr>
  </w:style>
  <w:style w:type="paragraph" w:customStyle="1" w:styleId="xl30">
    <w:name w:val="xl30"/>
    <w:basedOn w:val="Normal"/>
    <w:rsid w:val="00422461"/>
    <w:pPr>
      <w:pBdr>
        <w:top w:val="single" w:sz="4" w:space="0" w:color="C0C0C0"/>
        <w:left w:val="single" w:sz="4" w:space="0" w:color="C0C0C0"/>
        <w:bottom w:val="single" w:sz="4" w:space="0" w:color="C0C0C0"/>
        <w:right w:val="single" w:sz="4" w:space="0" w:color="C0C0C0"/>
      </w:pBdr>
      <w:spacing w:before="100" w:beforeAutospacing="1" w:after="100" w:afterAutospacing="1"/>
      <w:jc w:val="right"/>
    </w:pPr>
    <w:rPr>
      <w:szCs w:val="24"/>
    </w:rPr>
  </w:style>
  <w:style w:type="paragraph" w:customStyle="1" w:styleId="xl29">
    <w:name w:val="xl29"/>
    <w:basedOn w:val="Normal"/>
    <w:rsid w:val="00422461"/>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pPr>
    <w:rPr>
      <w:szCs w:val="24"/>
    </w:rPr>
  </w:style>
  <w:style w:type="paragraph" w:styleId="ListBullet">
    <w:name w:val="List Bullet"/>
    <w:basedOn w:val="Normal"/>
    <w:semiHidden/>
    <w:rsid w:val="00422461"/>
    <w:pPr>
      <w:spacing w:after="0"/>
      <w:ind w:left="360" w:hanging="360"/>
      <w:jc w:val="left"/>
    </w:pPr>
    <w:rPr>
      <w:sz w:val="20"/>
    </w:rPr>
  </w:style>
  <w:style w:type="paragraph" w:styleId="BlockText">
    <w:name w:val="Block Text"/>
    <w:basedOn w:val="Normal"/>
    <w:semiHidden/>
    <w:rsid w:val="00422461"/>
    <w:pPr>
      <w:spacing w:after="0"/>
      <w:ind w:left="900" w:right="-180" w:hanging="180"/>
      <w:jc w:val="left"/>
    </w:pPr>
    <w:rPr>
      <w:sz w:val="22"/>
    </w:rPr>
  </w:style>
  <w:style w:type="paragraph" w:customStyle="1" w:styleId="Chronolog">
    <w:name w:val="Chronolog"/>
    <w:basedOn w:val="Normal"/>
    <w:rsid w:val="00422461"/>
    <w:pPr>
      <w:keepNext/>
      <w:spacing w:before="240"/>
      <w:jc w:val="left"/>
    </w:pPr>
    <w:rPr>
      <w:szCs w:val="24"/>
      <w:u w:val="single"/>
    </w:rPr>
  </w:style>
  <w:style w:type="character" w:customStyle="1" w:styleId="Heading1Char">
    <w:name w:val="Heading 1 Char"/>
    <w:rsid w:val="00422461"/>
    <w:rPr>
      <w:b/>
      <w:kern w:val="28"/>
      <w:sz w:val="52"/>
      <w:szCs w:val="52"/>
      <w:lang w:val="en-US" w:eastAsia="en-US" w:bidi="ar-SA"/>
    </w:rPr>
  </w:style>
  <w:style w:type="character" w:styleId="Emphasis">
    <w:name w:val="Emphasis"/>
    <w:qFormat/>
    <w:rsid w:val="00422461"/>
    <w:rPr>
      <w:i/>
      <w:iCs/>
    </w:rPr>
  </w:style>
  <w:style w:type="paragraph" w:styleId="ListBullet2">
    <w:name w:val="List Bullet 2"/>
    <w:basedOn w:val="Normal"/>
    <w:autoRedefine/>
    <w:semiHidden/>
    <w:rsid w:val="00422461"/>
    <w:pPr>
      <w:numPr>
        <w:numId w:val="5"/>
      </w:numPr>
    </w:pPr>
  </w:style>
  <w:style w:type="paragraph" w:styleId="List2">
    <w:name w:val="List 2"/>
    <w:basedOn w:val="Normal"/>
    <w:semiHidden/>
    <w:rsid w:val="00422461"/>
    <w:pPr>
      <w:spacing w:after="0"/>
      <w:ind w:left="720" w:hanging="360"/>
      <w:jc w:val="left"/>
    </w:pPr>
    <w:rPr>
      <w:szCs w:val="24"/>
    </w:rPr>
  </w:style>
  <w:style w:type="paragraph" w:styleId="ListContinue2">
    <w:name w:val="List Continue 2"/>
    <w:basedOn w:val="Normal"/>
    <w:semiHidden/>
    <w:rsid w:val="00422461"/>
    <w:pPr>
      <w:ind w:left="720"/>
      <w:jc w:val="left"/>
    </w:pPr>
    <w:rPr>
      <w:szCs w:val="24"/>
    </w:rPr>
  </w:style>
  <w:style w:type="paragraph" w:styleId="Subtitle">
    <w:name w:val="Subtitle"/>
    <w:basedOn w:val="Normal"/>
    <w:link w:val="SubtitleChar"/>
    <w:qFormat/>
    <w:rsid w:val="00422461"/>
    <w:pPr>
      <w:spacing w:after="60"/>
      <w:jc w:val="center"/>
      <w:outlineLvl w:val="1"/>
    </w:pPr>
    <w:rPr>
      <w:rFonts w:ascii="Arial" w:hAnsi="Arial" w:cs="Arial"/>
      <w:szCs w:val="24"/>
    </w:rPr>
  </w:style>
  <w:style w:type="character" w:customStyle="1" w:styleId="SubtitleChar">
    <w:name w:val="Subtitle Char"/>
    <w:basedOn w:val="DefaultParagraphFont"/>
    <w:link w:val="Subtitle"/>
    <w:rsid w:val="00422461"/>
    <w:rPr>
      <w:rFonts w:ascii="Arial" w:eastAsia="Times New Roman" w:hAnsi="Arial" w:cs="Arial"/>
      <w:sz w:val="24"/>
      <w:szCs w:val="24"/>
    </w:rPr>
  </w:style>
  <w:style w:type="character" w:styleId="CommentReference">
    <w:name w:val="annotation reference"/>
    <w:semiHidden/>
    <w:rsid w:val="00422461"/>
    <w:rPr>
      <w:sz w:val="16"/>
      <w:szCs w:val="16"/>
    </w:rPr>
  </w:style>
  <w:style w:type="paragraph" w:styleId="CommentText">
    <w:name w:val="annotation text"/>
    <w:basedOn w:val="Normal"/>
    <w:link w:val="CommentTextChar"/>
    <w:semiHidden/>
    <w:rsid w:val="00422461"/>
    <w:pPr>
      <w:widowControl w:val="0"/>
      <w:spacing w:after="0"/>
      <w:jc w:val="left"/>
    </w:pPr>
    <w:rPr>
      <w:rFonts w:ascii="Courier" w:hAnsi="Courier"/>
      <w:snapToGrid w:val="0"/>
      <w:sz w:val="20"/>
    </w:rPr>
  </w:style>
  <w:style w:type="character" w:customStyle="1" w:styleId="CommentTextChar">
    <w:name w:val="Comment Text Char"/>
    <w:basedOn w:val="DefaultParagraphFont"/>
    <w:link w:val="CommentText"/>
    <w:semiHidden/>
    <w:rsid w:val="00422461"/>
    <w:rPr>
      <w:rFonts w:ascii="Courier" w:eastAsia="Times New Roman" w:hAnsi="Courier" w:cs="Times New Roman"/>
      <w:snapToGrid w:val="0"/>
      <w:sz w:val="20"/>
      <w:szCs w:val="20"/>
    </w:rPr>
  </w:style>
  <w:style w:type="paragraph" w:styleId="DocumentMap">
    <w:name w:val="Document Map"/>
    <w:basedOn w:val="Normal"/>
    <w:link w:val="DocumentMapChar"/>
    <w:semiHidden/>
    <w:rsid w:val="00422461"/>
    <w:pPr>
      <w:shd w:val="clear" w:color="auto" w:fill="000080"/>
    </w:pPr>
    <w:rPr>
      <w:rFonts w:ascii="Tahoma" w:hAnsi="Tahoma" w:cs="Tahoma"/>
    </w:rPr>
  </w:style>
  <w:style w:type="character" w:customStyle="1" w:styleId="DocumentMapChar">
    <w:name w:val="Document Map Char"/>
    <w:basedOn w:val="DefaultParagraphFont"/>
    <w:link w:val="DocumentMap"/>
    <w:semiHidden/>
    <w:rsid w:val="00422461"/>
    <w:rPr>
      <w:rFonts w:ascii="Tahoma" w:eastAsia="Times New Roman" w:hAnsi="Tahoma" w:cs="Tahoma"/>
      <w:sz w:val="24"/>
      <w:szCs w:val="20"/>
      <w:shd w:val="clear" w:color="auto" w:fill="000080"/>
    </w:rPr>
  </w:style>
  <w:style w:type="paragraph" w:styleId="BodyText3">
    <w:name w:val="Body Text 3"/>
    <w:basedOn w:val="Normal"/>
    <w:link w:val="BodyText3Char"/>
    <w:uiPriority w:val="99"/>
    <w:unhideWhenUsed/>
    <w:rsid w:val="00422461"/>
    <w:rPr>
      <w:sz w:val="16"/>
      <w:szCs w:val="16"/>
      <w:lang w:val="x-none" w:eastAsia="x-none"/>
    </w:rPr>
  </w:style>
  <w:style w:type="character" w:customStyle="1" w:styleId="BodyText3Char">
    <w:name w:val="Body Text 3 Char"/>
    <w:basedOn w:val="DefaultParagraphFont"/>
    <w:link w:val="BodyText3"/>
    <w:uiPriority w:val="99"/>
    <w:rsid w:val="00422461"/>
    <w:rPr>
      <w:rFonts w:ascii="Times New Roman" w:eastAsia="Times New Roman" w:hAnsi="Times New Roman" w:cs="Times New Roman"/>
      <w:sz w:val="16"/>
      <w:szCs w:val="16"/>
      <w:lang w:val="x-none" w:eastAsia="x-none"/>
    </w:rPr>
  </w:style>
  <w:style w:type="table" w:styleId="MediumList2-Accent1">
    <w:name w:val="Medium List 2 Accent 1"/>
    <w:basedOn w:val="TableNormal"/>
    <w:uiPriority w:val="66"/>
    <w:rsid w:val="00422461"/>
    <w:pPr>
      <w:spacing w:after="0" w:line="240" w:lineRule="auto"/>
    </w:pPr>
    <w:rPr>
      <w:rFonts w:ascii="Cambria" w:eastAsia="Times New Roman" w:hAnsi="Cambria" w:cs="Times New Roman"/>
      <w:color w:val="000000"/>
      <w:lang w:bidi="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paragraph" w:styleId="TOCHeading">
    <w:name w:val="TOC Heading"/>
    <w:basedOn w:val="Heading1"/>
    <w:next w:val="Normal"/>
    <w:uiPriority w:val="39"/>
    <w:qFormat/>
    <w:rsid w:val="00422461"/>
    <w:pPr>
      <w:keepLines/>
      <w:widowControl/>
      <w:spacing w:before="480" w:after="0" w:line="276" w:lineRule="auto"/>
      <w:ind w:left="0" w:firstLine="0"/>
      <w:outlineLvl w:val="9"/>
    </w:pPr>
    <w:rPr>
      <w:rFonts w:ascii="Cambria" w:hAnsi="Cambria"/>
      <w:bCs/>
      <w:color w:val="365F91"/>
      <w:kern w:val="0"/>
      <w:sz w:val="28"/>
      <w:szCs w:val="28"/>
    </w:rPr>
  </w:style>
  <w:style w:type="character" w:customStyle="1" w:styleId="apple-converted-space">
    <w:name w:val="apple-converted-space"/>
    <w:basedOn w:val="DefaultParagraphFont"/>
    <w:rsid w:val="00043AD5"/>
  </w:style>
  <w:style w:type="paragraph" w:styleId="BodyTextFirstIndent">
    <w:name w:val="Body Text First Indent"/>
    <w:basedOn w:val="BodyText"/>
    <w:link w:val="BodyTextFirstIndentChar"/>
    <w:rsid w:val="006B7E46"/>
    <w:pPr>
      <w:widowControl/>
      <w:ind w:firstLine="210"/>
    </w:pPr>
    <w:rPr>
      <w:color w:val="auto"/>
    </w:rPr>
  </w:style>
  <w:style w:type="character" w:customStyle="1" w:styleId="BodyTextFirstIndentChar">
    <w:name w:val="Body Text First Indent Char"/>
    <w:basedOn w:val="BodyTextChar"/>
    <w:link w:val="BodyTextFirstIndent"/>
    <w:rsid w:val="006B7E46"/>
    <w:rPr>
      <w:rFonts w:ascii="Times New Roman" w:eastAsia="Times New Roman" w:hAnsi="Times New Roman" w:cs="Times New Roman"/>
      <w:color w:val="000000"/>
      <w:sz w:val="24"/>
      <w:szCs w:val="20"/>
    </w:rPr>
  </w:style>
  <w:style w:type="character" w:customStyle="1" w:styleId="Heading2CharChar1">
    <w:name w:val="Heading 2 Char Char1"/>
    <w:basedOn w:val="DefaultParagraphFont"/>
    <w:rsid w:val="001B1BCC"/>
    <w:rPr>
      <w:b/>
      <w:bCs/>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222821">
      <w:bodyDiv w:val="1"/>
      <w:marLeft w:val="0"/>
      <w:marRight w:val="0"/>
      <w:marTop w:val="0"/>
      <w:marBottom w:val="0"/>
      <w:divBdr>
        <w:top w:val="none" w:sz="0" w:space="0" w:color="auto"/>
        <w:left w:val="none" w:sz="0" w:space="0" w:color="auto"/>
        <w:bottom w:val="none" w:sz="0" w:space="0" w:color="auto"/>
        <w:right w:val="none" w:sz="0" w:space="0" w:color="auto"/>
      </w:divBdr>
    </w:div>
    <w:div w:id="795683705">
      <w:bodyDiv w:val="1"/>
      <w:marLeft w:val="0"/>
      <w:marRight w:val="0"/>
      <w:marTop w:val="0"/>
      <w:marBottom w:val="0"/>
      <w:divBdr>
        <w:top w:val="none" w:sz="0" w:space="0" w:color="auto"/>
        <w:left w:val="none" w:sz="0" w:space="0" w:color="auto"/>
        <w:bottom w:val="none" w:sz="0" w:space="0" w:color="auto"/>
        <w:right w:val="none" w:sz="0" w:space="0" w:color="auto"/>
      </w:divBdr>
    </w:div>
    <w:div w:id="1074401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nika-pc\Desktop\ABET\Self%20Study%20Report\Deadline%201\Preliminary%20SSR%20CS.docx" TargetMode="External"/><Relationship Id="rId13" Type="http://schemas.openxmlformats.org/officeDocument/2006/relationships/hyperlink" Target="http://sms.tsu.ge/StudMobilob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tudents.eqe.g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scholar.google.com/citations?view_op=view_org&amp;hl=en&amp;org=1822943917914849008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chart" Target="charts/chart2.xml"/><Relationship Id="rId10" Type="http://schemas.openxmlformats.org/officeDocument/2006/relationships/hyperlink" Target="https://www.tsu.ge/en/faculties/scienc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giorgi.ghvedashvili@tsu.ge" TargetMode="External"/><Relationship Id="rId14" Type="http://schemas.openxmlformats.org/officeDocument/2006/relationships/hyperlink" Target="http://lms.tsu.ge/"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Average Mathematic</a:t>
            </a:r>
            <a:r>
              <a:rPr lang="en-US" baseline="0"/>
              <a:t> Score (NAEC)</a:t>
            </a:r>
            <a:endParaRPr lang="az-Cyrl-AZ"/>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Лист1!$B$1</c:f>
              <c:strCache>
                <c:ptCount val="1"/>
                <c:pt idx="0">
                  <c:v>Ряд 1</c:v>
                </c:pt>
              </c:strCache>
            </c:strRef>
          </c:tx>
          <c:spPr>
            <a:ln w="28575" cap="rnd">
              <a:solidFill>
                <a:schemeClr val="accent1"/>
              </a:solidFill>
              <a:round/>
            </a:ln>
            <a:effectLst/>
          </c:spPr>
          <c:marker>
            <c:symbol val="none"/>
          </c:marker>
          <c:cat>
            <c:strRef>
              <c:f>Лист1!$A$2:$A$9</c:f>
              <c:strCache>
                <c:ptCount val="8"/>
                <c:pt idx="0">
                  <c:v>2009-2010</c:v>
                </c:pt>
                <c:pt idx="1">
                  <c:v>2010-2011</c:v>
                </c:pt>
                <c:pt idx="2">
                  <c:v>2011-2012</c:v>
                </c:pt>
                <c:pt idx="3">
                  <c:v>2012-2013</c:v>
                </c:pt>
                <c:pt idx="4">
                  <c:v>2013-2014</c:v>
                </c:pt>
                <c:pt idx="5">
                  <c:v>2014-2015</c:v>
                </c:pt>
                <c:pt idx="6">
                  <c:v>2015-2016</c:v>
                </c:pt>
                <c:pt idx="7">
                  <c:v>2016-2017</c:v>
                </c:pt>
              </c:strCache>
            </c:strRef>
          </c:cat>
          <c:val>
            <c:numRef>
              <c:f>Лист1!$B$2:$B$9</c:f>
              <c:numCache>
                <c:formatCode>General</c:formatCode>
                <c:ptCount val="8"/>
                <c:pt idx="0">
                  <c:v>20</c:v>
                </c:pt>
                <c:pt idx="1">
                  <c:v>29</c:v>
                </c:pt>
                <c:pt idx="2">
                  <c:v>30</c:v>
                </c:pt>
                <c:pt idx="3">
                  <c:v>39</c:v>
                </c:pt>
                <c:pt idx="4">
                  <c:v>28</c:v>
                </c:pt>
                <c:pt idx="5">
                  <c:v>34</c:v>
                </c:pt>
                <c:pt idx="6">
                  <c:v>40</c:v>
                </c:pt>
                <c:pt idx="7">
                  <c:v>53</c:v>
                </c:pt>
              </c:numCache>
            </c:numRef>
          </c:val>
          <c:smooth val="0"/>
        </c:ser>
        <c:ser>
          <c:idx val="1"/>
          <c:order val="1"/>
          <c:tx>
            <c:strRef>
              <c:f>Лист1!$C$1</c:f>
              <c:strCache>
                <c:ptCount val="1"/>
                <c:pt idx="0">
                  <c:v>Столбец1</c:v>
                </c:pt>
              </c:strCache>
            </c:strRef>
          </c:tx>
          <c:spPr>
            <a:ln w="28575" cap="rnd">
              <a:solidFill>
                <a:schemeClr val="accent2"/>
              </a:solidFill>
              <a:round/>
            </a:ln>
            <a:effectLst/>
          </c:spPr>
          <c:marker>
            <c:symbol val="none"/>
          </c:marker>
          <c:cat>
            <c:strRef>
              <c:f>Лист1!$A$2:$A$9</c:f>
              <c:strCache>
                <c:ptCount val="8"/>
                <c:pt idx="0">
                  <c:v>2009-2010</c:v>
                </c:pt>
                <c:pt idx="1">
                  <c:v>2010-2011</c:v>
                </c:pt>
                <c:pt idx="2">
                  <c:v>2011-2012</c:v>
                </c:pt>
                <c:pt idx="3">
                  <c:v>2012-2013</c:v>
                </c:pt>
                <c:pt idx="4">
                  <c:v>2013-2014</c:v>
                </c:pt>
                <c:pt idx="5">
                  <c:v>2014-2015</c:v>
                </c:pt>
                <c:pt idx="6">
                  <c:v>2015-2016</c:v>
                </c:pt>
                <c:pt idx="7">
                  <c:v>2016-2017</c:v>
                </c:pt>
              </c:strCache>
            </c:strRef>
          </c:cat>
          <c:val>
            <c:numRef>
              <c:f>Лист1!$C$2:$C$9</c:f>
              <c:numCache>
                <c:formatCode>General</c:formatCode>
                <c:ptCount val="8"/>
              </c:numCache>
            </c:numRef>
          </c:val>
          <c:smooth val="0"/>
        </c:ser>
        <c:ser>
          <c:idx val="2"/>
          <c:order val="2"/>
          <c:tx>
            <c:strRef>
              <c:f>Лист1!$D$1</c:f>
              <c:strCache>
                <c:ptCount val="1"/>
                <c:pt idx="0">
                  <c:v>Столбец2</c:v>
                </c:pt>
              </c:strCache>
            </c:strRef>
          </c:tx>
          <c:spPr>
            <a:ln w="28575" cap="rnd">
              <a:solidFill>
                <a:schemeClr val="accent3"/>
              </a:solidFill>
              <a:round/>
            </a:ln>
            <a:effectLst/>
          </c:spPr>
          <c:marker>
            <c:symbol val="none"/>
          </c:marker>
          <c:cat>
            <c:strRef>
              <c:f>Лист1!$A$2:$A$9</c:f>
              <c:strCache>
                <c:ptCount val="8"/>
                <c:pt idx="0">
                  <c:v>2009-2010</c:v>
                </c:pt>
                <c:pt idx="1">
                  <c:v>2010-2011</c:v>
                </c:pt>
                <c:pt idx="2">
                  <c:v>2011-2012</c:v>
                </c:pt>
                <c:pt idx="3">
                  <c:v>2012-2013</c:v>
                </c:pt>
                <c:pt idx="4">
                  <c:v>2013-2014</c:v>
                </c:pt>
                <c:pt idx="5">
                  <c:v>2014-2015</c:v>
                </c:pt>
                <c:pt idx="6">
                  <c:v>2015-2016</c:v>
                </c:pt>
                <c:pt idx="7">
                  <c:v>2016-2017</c:v>
                </c:pt>
              </c:strCache>
            </c:strRef>
          </c:cat>
          <c:val>
            <c:numRef>
              <c:f>Лист1!$D$2:$D$9</c:f>
              <c:numCache>
                <c:formatCode>General</c:formatCode>
                <c:ptCount val="8"/>
              </c:numCache>
            </c:numRef>
          </c:val>
          <c:smooth val="0"/>
        </c:ser>
        <c:dLbls>
          <c:showLegendKey val="0"/>
          <c:showVal val="0"/>
          <c:showCatName val="0"/>
          <c:showSerName val="0"/>
          <c:showPercent val="0"/>
          <c:showBubbleSize val="0"/>
        </c:dLbls>
        <c:smooth val="0"/>
        <c:axId val="395317000"/>
        <c:axId val="395317392"/>
      </c:lineChart>
      <c:catAx>
        <c:axId val="3953170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95317392"/>
        <c:crosses val="autoZero"/>
        <c:auto val="1"/>
        <c:lblAlgn val="ctr"/>
        <c:lblOffset val="100"/>
        <c:noMultiLvlLbl val="0"/>
      </c:catAx>
      <c:valAx>
        <c:axId val="39531739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9531700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Students Enrolled by Semesters</a:t>
            </a:r>
            <a:endParaRPr lang="az-Cyrl-AZ"/>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Лист1!$B$1</c:f>
              <c:strCache>
                <c:ptCount val="1"/>
                <c:pt idx="0">
                  <c:v>Ряд 1</c:v>
                </c:pt>
              </c:strCache>
            </c:strRef>
          </c:tx>
          <c:spPr>
            <a:ln w="28575" cap="rnd">
              <a:solidFill>
                <a:schemeClr val="accent1"/>
              </a:solidFill>
              <a:round/>
            </a:ln>
            <a:effectLst/>
          </c:spPr>
          <c:marker>
            <c:symbol val="none"/>
          </c:marker>
          <c:cat>
            <c:strRef>
              <c:f>Лист1!$A$2:$A$17</c:f>
              <c:strCache>
                <c:ptCount val="15"/>
                <c:pt idx="0">
                  <c:v>2009-2010 Fall</c:v>
                </c:pt>
                <c:pt idx="1">
                  <c:v>2009-2010 Spring</c:v>
                </c:pt>
                <c:pt idx="2">
                  <c:v>2010-2011 Fall</c:v>
                </c:pt>
                <c:pt idx="3">
                  <c:v>2010-2011 Spring</c:v>
                </c:pt>
                <c:pt idx="4">
                  <c:v>2011-2012 Fall</c:v>
                </c:pt>
                <c:pt idx="5">
                  <c:v>2011-2012 Spring</c:v>
                </c:pt>
                <c:pt idx="6">
                  <c:v>2012-2013 Fall</c:v>
                </c:pt>
                <c:pt idx="7">
                  <c:v>2012-2013 Spring</c:v>
                </c:pt>
                <c:pt idx="8">
                  <c:v>2013-2014 Fall</c:v>
                </c:pt>
                <c:pt idx="9">
                  <c:v>2013-2014 Spring</c:v>
                </c:pt>
                <c:pt idx="10">
                  <c:v>2014-2015 Fall</c:v>
                </c:pt>
                <c:pt idx="11">
                  <c:v>2014-2015 Spring</c:v>
                </c:pt>
                <c:pt idx="12">
                  <c:v>2015-2016 Fall</c:v>
                </c:pt>
                <c:pt idx="13">
                  <c:v>2015-2016 Spring</c:v>
                </c:pt>
                <c:pt idx="14">
                  <c:v>2016-2017 Fall</c:v>
                </c:pt>
              </c:strCache>
            </c:strRef>
          </c:cat>
          <c:val>
            <c:numRef>
              <c:f>Лист1!$B$2:$B$17</c:f>
              <c:numCache>
                <c:formatCode>General</c:formatCode>
                <c:ptCount val="16"/>
                <c:pt idx="0">
                  <c:v>18</c:v>
                </c:pt>
                <c:pt idx="1">
                  <c:v>59</c:v>
                </c:pt>
                <c:pt idx="2">
                  <c:v>87</c:v>
                </c:pt>
                <c:pt idx="3">
                  <c:v>83</c:v>
                </c:pt>
                <c:pt idx="4">
                  <c:v>73</c:v>
                </c:pt>
                <c:pt idx="5">
                  <c:v>56</c:v>
                </c:pt>
                <c:pt idx="6">
                  <c:v>42</c:v>
                </c:pt>
                <c:pt idx="7">
                  <c:v>58</c:v>
                </c:pt>
                <c:pt idx="8">
                  <c:v>53</c:v>
                </c:pt>
                <c:pt idx="9">
                  <c:v>37</c:v>
                </c:pt>
                <c:pt idx="10">
                  <c:v>55</c:v>
                </c:pt>
                <c:pt idx="11">
                  <c:v>49</c:v>
                </c:pt>
                <c:pt idx="12">
                  <c:v>24</c:v>
                </c:pt>
                <c:pt idx="13">
                  <c:v>85</c:v>
                </c:pt>
                <c:pt idx="14">
                  <c:v>62</c:v>
                </c:pt>
              </c:numCache>
            </c:numRef>
          </c:val>
          <c:smooth val="0"/>
        </c:ser>
        <c:ser>
          <c:idx val="1"/>
          <c:order val="1"/>
          <c:tx>
            <c:strRef>
              <c:f>Лист1!$C$1</c:f>
              <c:strCache>
                <c:ptCount val="1"/>
                <c:pt idx="0">
                  <c:v>Столбец1</c:v>
                </c:pt>
              </c:strCache>
            </c:strRef>
          </c:tx>
          <c:spPr>
            <a:ln w="28575" cap="rnd">
              <a:solidFill>
                <a:schemeClr val="accent2"/>
              </a:solidFill>
              <a:round/>
            </a:ln>
            <a:effectLst/>
          </c:spPr>
          <c:marker>
            <c:symbol val="none"/>
          </c:marker>
          <c:cat>
            <c:strRef>
              <c:f>Лист1!$A$2:$A$17</c:f>
              <c:strCache>
                <c:ptCount val="15"/>
                <c:pt idx="0">
                  <c:v>2009-2010 Fall</c:v>
                </c:pt>
                <c:pt idx="1">
                  <c:v>2009-2010 Spring</c:v>
                </c:pt>
                <c:pt idx="2">
                  <c:v>2010-2011 Fall</c:v>
                </c:pt>
                <c:pt idx="3">
                  <c:v>2010-2011 Spring</c:v>
                </c:pt>
                <c:pt idx="4">
                  <c:v>2011-2012 Fall</c:v>
                </c:pt>
                <c:pt idx="5">
                  <c:v>2011-2012 Spring</c:v>
                </c:pt>
                <c:pt idx="6">
                  <c:v>2012-2013 Fall</c:v>
                </c:pt>
                <c:pt idx="7">
                  <c:v>2012-2013 Spring</c:v>
                </c:pt>
                <c:pt idx="8">
                  <c:v>2013-2014 Fall</c:v>
                </c:pt>
                <c:pt idx="9">
                  <c:v>2013-2014 Spring</c:v>
                </c:pt>
                <c:pt idx="10">
                  <c:v>2014-2015 Fall</c:v>
                </c:pt>
                <c:pt idx="11">
                  <c:v>2014-2015 Spring</c:v>
                </c:pt>
                <c:pt idx="12">
                  <c:v>2015-2016 Fall</c:v>
                </c:pt>
                <c:pt idx="13">
                  <c:v>2015-2016 Spring</c:v>
                </c:pt>
                <c:pt idx="14">
                  <c:v>2016-2017 Fall</c:v>
                </c:pt>
              </c:strCache>
            </c:strRef>
          </c:cat>
          <c:val>
            <c:numRef>
              <c:f>Лист1!$C$2:$C$17</c:f>
              <c:numCache>
                <c:formatCode>General</c:formatCode>
                <c:ptCount val="16"/>
              </c:numCache>
            </c:numRef>
          </c:val>
          <c:smooth val="0"/>
        </c:ser>
        <c:ser>
          <c:idx val="2"/>
          <c:order val="2"/>
          <c:tx>
            <c:strRef>
              <c:f>Лист1!$D$1</c:f>
              <c:strCache>
                <c:ptCount val="1"/>
                <c:pt idx="0">
                  <c:v>Столбец2</c:v>
                </c:pt>
              </c:strCache>
            </c:strRef>
          </c:tx>
          <c:spPr>
            <a:ln w="28575" cap="rnd">
              <a:solidFill>
                <a:schemeClr val="accent3"/>
              </a:solidFill>
              <a:round/>
            </a:ln>
            <a:effectLst/>
          </c:spPr>
          <c:marker>
            <c:symbol val="none"/>
          </c:marker>
          <c:cat>
            <c:strRef>
              <c:f>Лист1!$A$2:$A$17</c:f>
              <c:strCache>
                <c:ptCount val="15"/>
                <c:pt idx="0">
                  <c:v>2009-2010 Fall</c:v>
                </c:pt>
                <c:pt idx="1">
                  <c:v>2009-2010 Spring</c:v>
                </c:pt>
                <c:pt idx="2">
                  <c:v>2010-2011 Fall</c:v>
                </c:pt>
                <c:pt idx="3">
                  <c:v>2010-2011 Spring</c:v>
                </c:pt>
                <c:pt idx="4">
                  <c:v>2011-2012 Fall</c:v>
                </c:pt>
                <c:pt idx="5">
                  <c:v>2011-2012 Spring</c:v>
                </c:pt>
                <c:pt idx="6">
                  <c:v>2012-2013 Fall</c:v>
                </c:pt>
                <c:pt idx="7">
                  <c:v>2012-2013 Spring</c:v>
                </c:pt>
                <c:pt idx="8">
                  <c:v>2013-2014 Fall</c:v>
                </c:pt>
                <c:pt idx="9">
                  <c:v>2013-2014 Spring</c:v>
                </c:pt>
                <c:pt idx="10">
                  <c:v>2014-2015 Fall</c:v>
                </c:pt>
                <c:pt idx="11">
                  <c:v>2014-2015 Spring</c:v>
                </c:pt>
                <c:pt idx="12">
                  <c:v>2015-2016 Fall</c:v>
                </c:pt>
                <c:pt idx="13">
                  <c:v>2015-2016 Spring</c:v>
                </c:pt>
                <c:pt idx="14">
                  <c:v>2016-2017 Fall</c:v>
                </c:pt>
              </c:strCache>
            </c:strRef>
          </c:cat>
          <c:val>
            <c:numRef>
              <c:f>Лист1!$D$2:$D$17</c:f>
              <c:numCache>
                <c:formatCode>General</c:formatCode>
                <c:ptCount val="16"/>
              </c:numCache>
            </c:numRef>
          </c:val>
          <c:smooth val="0"/>
        </c:ser>
        <c:dLbls>
          <c:showLegendKey val="0"/>
          <c:showVal val="0"/>
          <c:showCatName val="0"/>
          <c:showSerName val="0"/>
          <c:showPercent val="0"/>
          <c:showBubbleSize val="0"/>
        </c:dLbls>
        <c:smooth val="0"/>
        <c:axId val="390537176"/>
        <c:axId val="390538352"/>
      </c:lineChart>
      <c:catAx>
        <c:axId val="3905371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90538352"/>
        <c:crosses val="autoZero"/>
        <c:auto val="1"/>
        <c:lblAlgn val="ctr"/>
        <c:lblOffset val="100"/>
        <c:noMultiLvlLbl val="0"/>
      </c:catAx>
      <c:valAx>
        <c:axId val="39053835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905371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CFB983-59B7-4FEE-B981-D1A83FDB4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931</TotalTime>
  <Pages>15</Pages>
  <Words>3527</Words>
  <Characters>20104</Characters>
  <Application>Microsoft Office Word</Application>
  <DocSecurity>0</DocSecurity>
  <Lines>167</Lines>
  <Paragraphs>47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23584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nikolozmelkadze@gmail.com</dc:creator>
  <cp:keywords/>
  <dc:description/>
  <cp:lastModifiedBy>GIO</cp:lastModifiedBy>
  <cp:revision>63</cp:revision>
  <dcterms:created xsi:type="dcterms:W3CDTF">2016-11-18T09:10:00Z</dcterms:created>
  <dcterms:modified xsi:type="dcterms:W3CDTF">2017-03-02T06:38:00Z</dcterms:modified>
</cp:coreProperties>
</file>